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C5F4C7">
      <w:pPr>
        <w:pStyle w:val="2"/>
        <w:spacing w:line="273" w:lineRule="auto"/>
      </w:pPr>
    </w:p>
    <w:p w14:paraId="1462F51D">
      <w:pPr>
        <w:pStyle w:val="2"/>
        <w:spacing w:line="273" w:lineRule="auto"/>
      </w:pPr>
    </w:p>
    <w:p w14:paraId="4B7D88EA">
      <w:pPr>
        <w:pStyle w:val="2"/>
        <w:spacing w:line="274" w:lineRule="auto"/>
      </w:pPr>
    </w:p>
    <w:p w14:paraId="092E5B80">
      <w:pPr>
        <w:pStyle w:val="2"/>
        <w:spacing w:line="274" w:lineRule="auto"/>
      </w:pPr>
    </w:p>
    <w:p w14:paraId="1B1B556B">
      <w:pPr>
        <w:pStyle w:val="2"/>
        <w:spacing w:line="274" w:lineRule="auto"/>
      </w:pPr>
    </w:p>
    <w:p w14:paraId="27207288">
      <w:pPr>
        <w:pStyle w:val="2"/>
        <w:spacing w:line="274" w:lineRule="auto"/>
      </w:pPr>
    </w:p>
    <w:p w14:paraId="769D36CA">
      <w:pPr>
        <w:spacing w:before="161" w:line="233" w:lineRule="auto"/>
        <w:ind w:left="3625"/>
        <w:rPr>
          <w:rFonts w:ascii="方正大标宋_GBK" w:hAnsi="方正大标宋_GBK" w:eastAsia="方正大标宋_GBK" w:cs="方正大标宋_GBK"/>
          <w:sz w:val="44"/>
          <w:szCs w:val="44"/>
        </w:rPr>
      </w:pPr>
      <w:r>
        <w:rPr>
          <w:rFonts w:ascii="方正大标宋_GBK" w:hAnsi="方正大标宋_GBK" w:eastAsia="方正大标宋_GBK" w:cs="方正大标宋_GBK"/>
          <w:color w:val="231F20"/>
          <w:spacing w:val="-8"/>
          <w:sz w:val="44"/>
          <w:szCs w:val="44"/>
        </w:rPr>
        <w:t>民事起诉状</w:t>
      </w:r>
    </w:p>
    <w:p w14:paraId="34F93C2B">
      <w:pPr>
        <w:spacing w:before="62" w:line="206" w:lineRule="auto"/>
        <w:ind w:left="2317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ascii="方正小标宋_GBK" w:hAnsi="方正小标宋_GBK" w:eastAsia="方正小标宋_GBK" w:cs="方正小标宋_GBK"/>
          <w:color w:val="231F20"/>
          <w:spacing w:val="3"/>
          <w:sz w:val="36"/>
          <w:szCs w:val="36"/>
        </w:rPr>
        <w:t>（侵害外观设计专利权纠纷）</w:t>
      </w:r>
    </w:p>
    <w:p w14:paraId="729EB72F">
      <w:pPr>
        <w:spacing w:line="222" w:lineRule="exact"/>
      </w:pPr>
    </w:p>
    <w:tbl>
      <w:tblPr>
        <w:tblStyle w:val="7"/>
        <w:tblW w:w="9344" w:type="dxa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0"/>
        <w:gridCol w:w="7074"/>
      </w:tblGrid>
      <w:tr w14:paraId="23F9A766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3" w:hRule="atLeast"/>
        </w:trPr>
        <w:tc>
          <w:tcPr>
            <w:tcW w:w="9344" w:type="dxa"/>
            <w:gridSpan w:val="2"/>
            <w:tcBorders>
              <w:top w:val="single" w:color="231F20" w:sz="4" w:space="0"/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 w14:paraId="301E4DB6">
            <w:pPr>
              <w:spacing w:before="72" w:line="234" w:lineRule="auto"/>
              <w:ind w:left="89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ascii="方正黑体_GBK" w:hAnsi="方正黑体_GBK" w:eastAsia="方正黑体_GBK" w:cs="方正黑体_GBK"/>
                <w:color w:val="231F20"/>
                <w:spacing w:val="-11"/>
                <w:sz w:val="21"/>
                <w:szCs w:val="21"/>
              </w:rPr>
              <w:t>说明：</w:t>
            </w:r>
          </w:p>
          <w:p w14:paraId="4D16961D">
            <w:pPr>
              <w:pStyle w:val="8"/>
              <w:spacing w:before="50" w:line="210" w:lineRule="auto"/>
              <w:ind w:left="503"/>
            </w:pPr>
            <w:r>
              <w:rPr>
                <w:color w:val="231F20"/>
                <w:spacing w:val="-1"/>
              </w:rPr>
              <w:t>为了方便您更好地参加诉讼，保护您的合法权利</w:t>
            </w:r>
            <w:r>
              <w:rPr>
                <w:color w:val="231F20"/>
                <w:spacing w:val="-2"/>
              </w:rPr>
              <w:t>，请填写本表。</w:t>
            </w:r>
          </w:p>
          <w:p w14:paraId="3B6B1449">
            <w:pPr>
              <w:pStyle w:val="8"/>
              <w:spacing w:before="66" w:line="209" w:lineRule="auto"/>
              <w:ind w:left="516"/>
            </w:pPr>
            <w:r>
              <w:rPr>
                <w:color w:val="231F20"/>
                <w:spacing w:val="-1"/>
              </w:rPr>
              <w:t>1. 起诉时需向人民法院提交证明您身份的材料，如身份证复印件、营业</w:t>
            </w:r>
            <w:r>
              <w:rPr>
                <w:color w:val="231F20"/>
                <w:spacing w:val="-2"/>
              </w:rPr>
              <w:t>执照复印件等。</w:t>
            </w:r>
          </w:p>
          <w:p w14:paraId="15796451">
            <w:pPr>
              <w:pStyle w:val="8"/>
              <w:spacing w:before="65" w:line="210" w:lineRule="auto"/>
              <w:ind w:left="499"/>
            </w:pPr>
            <w:r>
              <w:rPr>
                <w:color w:val="231F20"/>
                <w:spacing w:val="-1"/>
              </w:rPr>
              <w:t>2. 本表所列内容是您参加诉讼以及人民法院查明案件事实所需，请务必如实填写。</w:t>
            </w:r>
          </w:p>
          <w:p w14:paraId="4CB42398">
            <w:pPr>
              <w:pStyle w:val="8"/>
              <w:spacing w:before="63" w:line="254" w:lineRule="auto"/>
              <w:ind w:left="85" w:right="84" w:firstLine="417"/>
            </w:pPr>
            <w:r>
              <w:rPr>
                <w:color w:val="231F20"/>
                <w:spacing w:val="3"/>
              </w:rPr>
              <w:t>3. 本表有些内容可能与您的案件无关，您认为与案件无关的项目可以填“无”或不填；对于本</w:t>
            </w:r>
            <w:r>
              <w:rPr>
                <w:color w:val="231F20"/>
                <w:spacing w:val="8"/>
              </w:rPr>
              <w:t xml:space="preserve"> </w:t>
            </w:r>
            <w:r>
              <w:rPr>
                <w:color w:val="231F20"/>
                <w:spacing w:val="1"/>
              </w:rPr>
              <w:t>表中勾选项可以在对应项打“√</w:t>
            </w:r>
            <w:r>
              <w:rPr>
                <w:color w:val="231F20"/>
                <w:spacing w:val="-35"/>
              </w:rPr>
              <w:t xml:space="preserve"> </w:t>
            </w:r>
            <w:r>
              <w:rPr>
                <w:color w:val="231F20"/>
                <w:spacing w:val="1"/>
              </w:rPr>
              <w:t>”;您认为另有重要内容需要列明的</w:t>
            </w:r>
            <w:r>
              <w:rPr>
                <w:color w:val="231F20"/>
              </w:rPr>
              <w:t>，可以另附页填写。</w:t>
            </w:r>
          </w:p>
          <w:p w14:paraId="432540C5">
            <w:pPr>
              <w:pStyle w:val="8"/>
              <w:spacing w:before="15" w:line="255" w:lineRule="auto"/>
              <w:ind w:left="85" w:right="89" w:firstLine="410"/>
              <w:rPr>
                <w:rFonts w:hint="eastAsia" w:eastAsia="方正书宋_GBK"/>
                <w:lang w:eastAsia="zh-CN"/>
              </w:rPr>
            </w:pPr>
            <w:r>
              <w:rPr>
                <w:color w:val="231F20"/>
                <w:spacing w:val="3"/>
              </w:rPr>
              <w:t xml:space="preserve">4. </w:t>
            </w:r>
            <w:r>
              <w:rPr>
                <w:rFonts w:hint="eastAsia"/>
                <w:color w:val="231F20"/>
                <w:spacing w:val="3"/>
                <w:lang w:eastAsia="zh-CN"/>
              </w:rPr>
              <w:t>本表word电子版填写时 , 相关栏目可复制粘贴或扩容 , 但不得改变要素内容、格式设置。例如 , 多原告、多被告或多委托诉讼代理人等情况 , 可根据实际情况复制粘贴 ; 需填写文字较多时，可根据实际对栏目进行扩容等。</w:t>
            </w:r>
          </w:p>
          <w:p w14:paraId="4DA492CA">
            <w:pPr>
              <w:pStyle w:val="8"/>
              <w:spacing w:before="27" w:line="208" w:lineRule="auto"/>
              <w:ind w:left="520"/>
            </w:pPr>
            <w:r>
              <w:rPr>
                <w:color w:val="231F20"/>
                <w:spacing w:val="-4"/>
              </w:rPr>
              <w:t>★特别提示★</w:t>
            </w:r>
          </w:p>
          <w:p w14:paraId="316C7B0C">
            <w:pPr>
              <w:pStyle w:val="8"/>
              <w:spacing w:before="66" w:line="210" w:lineRule="auto"/>
              <w:ind w:left="494"/>
            </w:pPr>
            <w:r>
              <w:rPr>
                <w:color w:val="231F20"/>
                <w:spacing w:val="-2"/>
              </w:rPr>
              <w:t>诉讼参加人应遵守诚信原则如实认真填写表格。</w:t>
            </w:r>
          </w:p>
          <w:p w14:paraId="3C052953">
            <w:pPr>
              <w:pStyle w:val="8"/>
              <w:spacing w:before="65" w:line="238" w:lineRule="auto"/>
              <w:ind w:left="84" w:right="87" w:firstLine="416"/>
            </w:pPr>
            <w:r>
              <w:rPr>
                <w:color w:val="231F20"/>
                <w:spacing w:val="3"/>
              </w:rPr>
              <w:t>如果诉讼参加人违反有关规定，虚假诉讼、恶意诉讼、滥用诉权，人民法院将视违法情形依法</w:t>
            </w:r>
            <w:r>
              <w:rPr>
                <w:color w:val="231F20"/>
                <w:spacing w:val="11"/>
              </w:rPr>
              <w:t xml:space="preserve"> </w:t>
            </w:r>
            <w:r>
              <w:rPr>
                <w:color w:val="231F20"/>
                <w:spacing w:val="-5"/>
              </w:rPr>
              <w:t>追究责任。</w:t>
            </w:r>
          </w:p>
        </w:tc>
      </w:tr>
      <w:tr w14:paraId="7EE04A03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344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 w14:paraId="60125775">
            <w:pPr>
              <w:spacing w:before="83" w:line="192" w:lineRule="auto"/>
              <w:ind w:left="3933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pacing w:val="-3"/>
                <w:sz w:val="30"/>
                <w:szCs w:val="30"/>
              </w:rPr>
              <w:t>当事人信息</w:t>
            </w:r>
          </w:p>
        </w:tc>
      </w:tr>
      <w:tr w14:paraId="715A2D0C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4" w:hRule="atLeast"/>
        </w:trPr>
        <w:tc>
          <w:tcPr>
            <w:tcW w:w="2270" w:type="dxa"/>
            <w:tcBorders>
              <w:left w:val="single" w:color="231F20" w:sz="4" w:space="0"/>
              <w:bottom w:val="single" w:color="auto" w:sz="4" w:space="0"/>
            </w:tcBorders>
            <w:noWrap w:val="0"/>
            <w:vAlign w:val="top"/>
          </w:tcPr>
          <w:p w14:paraId="5244EE60">
            <w:pPr>
              <w:spacing w:line="256" w:lineRule="auto"/>
              <w:rPr>
                <w:rFonts w:ascii="Arial"/>
                <w:sz w:val="21"/>
              </w:rPr>
            </w:pPr>
          </w:p>
          <w:p w14:paraId="0E3CBDAD">
            <w:pPr>
              <w:spacing w:line="256" w:lineRule="auto"/>
              <w:rPr>
                <w:rFonts w:ascii="Arial"/>
                <w:sz w:val="21"/>
              </w:rPr>
            </w:pPr>
          </w:p>
          <w:p w14:paraId="3593EF82">
            <w:pPr>
              <w:spacing w:line="256" w:lineRule="auto"/>
              <w:rPr>
                <w:rFonts w:ascii="Arial"/>
                <w:sz w:val="21"/>
              </w:rPr>
            </w:pPr>
          </w:p>
          <w:p w14:paraId="6D8ADB76">
            <w:pPr>
              <w:spacing w:line="256" w:lineRule="auto"/>
              <w:rPr>
                <w:rFonts w:ascii="Arial"/>
                <w:sz w:val="21"/>
              </w:rPr>
            </w:pPr>
          </w:p>
          <w:p w14:paraId="31C8799B">
            <w:pPr>
              <w:pStyle w:val="8"/>
              <w:spacing w:before="78" w:line="206" w:lineRule="auto"/>
              <w:ind w:left="923"/>
            </w:pPr>
            <w:r>
              <w:rPr>
                <w:color w:val="231F20"/>
                <w:spacing w:val="-2"/>
              </w:rPr>
              <w:t>原告</w:t>
            </w:r>
          </w:p>
          <w:p w14:paraId="0879C051">
            <w:pPr>
              <w:pStyle w:val="8"/>
              <w:spacing w:before="68" w:line="208" w:lineRule="auto"/>
              <w:ind w:left="594"/>
            </w:pPr>
            <w:r>
              <w:rPr>
                <w:color w:val="231F20"/>
                <w:spacing w:val="3"/>
              </w:rPr>
              <w:t>（自然人）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6E61059F">
            <w:pPr>
              <w:pStyle w:val="8"/>
              <w:spacing w:before="82"/>
              <w:ind w:left="85"/>
            </w:pPr>
            <w:r>
              <w:rPr>
                <w:color w:val="231F20"/>
                <w:spacing w:val="-2"/>
              </w:rPr>
              <w:t>姓名：</w:t>
            </w:r>
          </w:p>
          <w:p w14:paraId="0315E4BA">
            <w:pPr>
              <w:pStyle w:val="8"/>
              <w:spacing w:before="31" w:line="208" w:lineRule="auto"/>
              <w:ind w:left="83"/>
            </w:pPr>
            <w:r>
              <w:rPr>
                <w:color w:val="231F20"/>
              </w:rPr>
              <w:t>性别：男□    女□</w:t>
            </w:r>
          </w:p>
          <w:p w14:paraId="2CEF5D74">
            <w:pPr>
              <w:pStyle w:val="8"/>
              <w:spacing w:before="62"/>
              <w:ind w:left="99"/>
            </w:pPr>
            <w:r>
              <w:rPr>
                <w:color w:val="231F20"/>
                <w:spacing w:val="-4"/>
              </w:rPr>
              <w:t>出生日期：               年</w:t>
            </w:r>
            <w:r>
              <w:rPr>
                <w:color w:val="231F20"/>
                <w:spacing w:val="2"/>
              </w:rPr>
              <w:t xml:space="preserve">        </w:t>
            </w:r>
            <w:r>
              <w:rPr>
                <w:color w:val="231F20"/>
                <w:spacing w:val="-4"/>
              </w:rPr>
              <w:t>月         日                  民族：</w:t>
            </w:r>
          </w:p>
          <w:p w14:paraId="702219A3">
            <w:pPr>
              <w:pStyle w:val="8"/>
              <w:spacing w:before="26" w:line="239" w:lineRule="auto"/>
              <w:ind w:left="85"/>
            </w:pPr>
            <w:r>
              <w:rPr>
                <w:color w:val="231F20"/>
              </w:rPr>
              <w:t xml:space="preserve">工作单位：                                         职务：            </w:t>
            </w:r>
            <w:r>
              <w:rPr>
                <w:color w:val="231F20"/>
                <w:spacing w:val="-1"/>
              </w:rPr>
              <w:t xml:space="preserve">       联系电话：</w:t>
            </w:r>
          </w:p>
          <w:p w14:paraId="7F7F0644">
            <w:pPr>
              <w:pStyle w:val="8"/>
              <w:spacing w:before="27" w:line="246" w:lineRule="auto"/>
              <w:ind w:left="86" w:right="4794" w:hanging="3"/>
            </w:pPr>
            <w:r>
              <w:rPr>
                <w:color w:val="231F20"/>
                <w:spacing w:val="-11"/>
              </w:rPr>
              <w:t>住所地（户籍所在地</w:t>
            </w:r>
            <w:r>
              <w:rPr>
                <w:color w:val="231F20"/>
                <w:spacing w:val="-12"/>
              </w:rPr>
              <w:t>）：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7"/>
              </w:rPr>
              <w:t>经常居住地：</w:t>
            </w:r>
          </w:p>
          <w:p w14:paraId="113E13E4">
            <w:pPr>
              <w:pStyle w:val="8"/>
              <w:spacing w:before="43" w:line="236" w:lineRule="auto"/>
              <w:ind w:left="82" w:right="5974"/>
            </w:pPr>
            <w:r>
              <w:rPr>
                <w:color w:val="231F20"/>
                <w:spacing w:val="-9"/>
              </w:rPr>
              <w:t>证件类型：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9"/>
              </w:rPr>
              <w:t>证件号码：</w:t>
            </w:r>
          </w:p>
        </w:tc>
      </w:tr>
      <w:tr w14:paraId="2150F33F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5" w:hRule="atLeast"/>
        </w:trPr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AD42162">
            <w:pPr>
              <w:spacing w:line="255" w:lineRule="auto"/>
              <w:rPr>
                <w:rFonts w:ascii="Arial"/>
                <w:sz w:val="21"/>
              </w:rPr>
            </w:pPr>
          </w:p>
          <w:p w14:paraId="6902071A">
            <w:pPr>
              <w:spacing w:line="255" w:lineRule="auto"/>
              <w:rPr>
                <w:rFonts w:ascii="Arial"/>
                <w:sz w:val="21"/>
              </w:rPr>
            </w:pPr>
          </w:p>
          <w:p w14:paraId="129EF0E4">
            <w:pPr>
              <w:spacing w:line="255" w:lineRule="auto"/>
              <w:rPr>
                <w:rFonts w:ascii="Arial"/>
                <w:sz w:val="21"/>
              </w:rPr>
            </w:pPr>
          </w:p>
          <w:p w14:paraId="5F11DDC0">
            <w:pPr>
              <w:spacing w:line="255" w:lineRule="auto"/>
              <w:rPr>
                <w:rFonts w:ascii="Arial"/>
                <w:sz w:val="21"/>
              </w:rPr>
            </w:pPr>
          </w:p>
          <w:p w14:paraId="657C147C">
            <w:pPr>
              <w:spacing w:line="256" w:lineRule="auto"/>
              <w:rPr>
                <w:rFonts w:ascii="Arial"/>
                <w:sz w:val="21"/>
              </w:rPr>
            </w:pPr>
          </w:p>
          <w:p w14:paraId="0CF6045E">
            <w:pPr>
              <w:spacing w:line="256" w:lineRule="auto"/>
              <w:rPr>
                <w:rFonts w:ascii="Arial"/>
                <w:sz w:val="21"/>
              </w:rPr>
            </w:pPr>
          </w:p>
          <w:p w14:paraId="2A90E517">
            <w:pPr>
              <w:pStyle w:val="8"/>
              <w:spacing w:before="78" w:line="206" w:lineRule="auto"/>
              <w:ind w:left="923"/>
            </w:pPr>
            <w:r>
              <w:rPr>
                <w:color w:val="231F20"/>
                <w:spacing w:val="-2"/>
              </w:rPr>
              <w:t>原告</w:t>
            </w:r>
          </w:p>
          <w:p w14:paraId="523CD575">
            <w:pPr>
              <w:pStyle w:val="8"/>
              <w:spacing w:before="69" w:line="207" w:lineRule="auto"/>
              <w:ind w:left="69"/>
            </w:pPr>
            <w:r>
              <w:rPr>
                <w:color w:val="231F20"/>
                <w:spacing w:val="1"/>
              </w:rPr>
              <w:t>（法人、非法人组织）</w:t>
            </w:r>
          </w:p>
        </w:tc>
        <w:tc>
          <w:tcPr>
            <w:tcW w:w="7074" w:type="dxa"/>
            <w:tcBorders>
              <w:left w:val="single" w:color="auto" w:sz="4" w:space="0"/>
              <w:right w:val="single" w:color="231F20" w:sz="4" w:space="0"/>
            </w:tcBorders>
            <w:noWrap w:val="0"/>
            <w:vAlign w:val="top"/>
          </w:tcPr>
          <w:p w14:paraId="6AB8B951">
            <w:pPr>
              <w:pStyle w:val="8"/>
              <w:spacing w:before="89" w:line="240" w:lineRule="auto"/>
              <w:ind w:left="85"/>
            </w:pPr>
            <w:r>
              <w:rPr>
                <w:color w:val="231F20"/>
                <w:spacing w:val="-10"/>
              </w:rPr>
              <w:t>名称：</w:t>
            </w:r>
          </w:p>
          <w:p w14:paraId="7EEC1A7D">
            <w:pPr>
              <w:pStyle w:val="8"/>
              <w:spacing w:before="67" w:line="240" w:lineRule="auto"/>
              <w:ind w:left="83"/>
            </w:pPr>
            <w:r>
              <w:rPr>
                <w:color w:val="231F20"/>
                <w:spacing w:val="-8"/>
              </w:rPr>
              <w:t>住所地（主要办事机构所在地</w:t>
            </w:r>
            <w:r>
              <w:rPr>
                <w:color w:val="231F20"/>
                <w:spacing w:val="1"/>
              </w:rPr>
              <w:t>）：</w:t>
            </w:r>
          </w:p>
          <w:p w14:paraId="2D445538">
            <w:pPr>
              <w:pStyle w:val="8"/>
              <w:spacing w:before="48" w:line="240" w:lineRule="auto"/>
              <w:ind w:left="89"/>
            </w:pPr>
            <w:r>
              <w:rPr>
                <w:color w:val="231F20"/>
                <w:spacing w:val="-10"/>
              </w:rPr>
              <w:t>注册地 /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0"/>
              </w:rPr>
              <w:t>登记地：</w:t>
            </w:r>
          </w:p>
          <w:p w14:paraId="2D095CCF">
            <w:pPr>
              <w:pStyle w:val="8"/>
              <w:spacing w:before="72" w:line="240" w:lineRule="auto"/>
              <w:ind w:left="85"/>
            </w:pPr>
            <w:r>
              <w:rPr>
                <w:color w:val="231F20"/>
                <w:spacing w:val="-2"/>
              </w:rPr>
              <w:t>法定代表人 / 负责人：            职务：                联系电话：</w:t>
            </w:r>
          </w:p>
          <w:p w14:paraId="51A784E2">
            <w:pPr>
              <w:pStyle w:val="8"/>
              <w:spacing w:before="70" w:line="240" w:lineRule="auto"/>
              <w:ind w:left="85"/>
            </w:pPr>
            <w:r>
              <w:rPr>
                <w:color w:val="231F20"/>
                <w:spacing w:val="-5"/>
              </w:rPr>
              <w:t>统一社会信用代码：</w:t>
            </w:r>
          </w:p>
          <w:p w14:paraId="79298E41">
            <w:pPr>
              <w:pStyle w:val="8"/>
              <w:spacing w:before="69" w:line="240" w:lineRule="auto"/>
              <w:ind w:left="82"/>
            </w:pPr>
            <w:r>
              <w:rPr>
                <w:color w:val="231F20"/>
                <w:spacing w:val="9"/>
              </w:rPr>
              <w:t>类型：有限责任公司□   股份有限公司□   上市公司□</w:t>
            </w:r>
          </w:p>
          <w:p w14:paraId="238488B9">
            <w:pPr>
              <w:pStyle w:val="8"/>
              <w:spacing w:before="68" w:line="240" w:lineRule="auto"/>
              <w:ind w:left="713"/>
            </w:pPr>
            <w:r>
              <w:rPr>
                <w:color w:val="231F20"/>
                <w:spacing w:val="12"/>
              </w:rPr>
              <w:t>其他企业法人□   事业单位□   社会团体□</w:t>
            </w:r>
            <w:r>
              <w:rPr>
                <w:color w:val="231F20"/>
                <w:spacing w:val="11"/>
              </w:rPr>
              <w:t xml:space="preserve">   </w:t>
            </w:r>
            <w:r>
              <w:rPr>
                <w:color w:val="231F20"/>
                <w:spacing w:val="12"/>
              </w:rPr>
              <w:t>基金会□</w:t>
            </w:r>
          </w:p>
          <w:p w14:paraId="0CAA1BF4">
            <w:pPr>
              <w:pStyle w:val="8"/>
              <w:spacing w:before="68" w:line="240" w:lineRule="auto"/>
              <w:ind w:left="713"/>
            </w:pPr>
            <w:r>
              <w:rPr>
                <w:color w:val="231F20"/>
                <w:spacing w:val="8"/>
              </w:rPr>
              <w:t>社会服务机构□    机关法人□   农村集体经济组织法人□</w:t>
            </w:r>
          </w:p>
          <w:p w14:paraId="40BEE889">
            <w:pPr>
              <w:pStyle w:val="8"/>
              <w:spacing w:before="71" w:line="240" w:lineRule="auto"/>
              <w:ind w:left="715"/>
            </w:pPr>
            <w:r>
              <w:rPr>
                <w:color w:val="231F20"/>
                <w:spacing w:val="5"/>
              </w:rPr>
              <w:t>城镇农村的合作经济组织法人□   基层群众性自治组织法人□</w:t>
            </w:r>
          </w:p>
          <w:p w14:paraId="03CA75E1">
            <w:pPr>
              <w:pStyle w:val="8"/>
              <w:spacing w:before="66" w:line="240" w:lineRule="auto"/>
              <w:ind w:left="83" w:right="266" w:firstLine="629"/>
            </w:pPr>
            <w:r>
              <w:rPr>
                <w:color w:val="231F20"/>
                <w:spacing w:val="8"/>
              </w:rPr>
              <w:t>个人独资企业□   合伙企业□   不具有法人资格的专业服务机</w:t>
            </w:r>
            <w:r>
              <w:rPr>
                <w:color w:val="231F20"/>
                <w:spacing w:val="7"/>
              </w:rPr>
              <w:t>构□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1"/>
              </w:rPr>
              <w:t>所有制性质：国有</w:t>
            </w:r>
            <w:r>
              <w:rPr>
                <w:rFonts w:ascii="宋体" w:hAnsi="宋体" w:eastAsia="宋体" w:cs="宋体"/>
                <w:color w:val="231F20"/>
                <w:spacing w:val="1"/>
              </w:rPr>
              <w:t>□</w:t>
            </w:r>
            <w:r>
              <w:rPr>
                <w:color w:val="231F20"/>
                <w:spacing w:val="1"/>
              </w:rPr>
              <w:t>（控股</w:t>
            </w:r>
            <w:r>
              <w:rPr>
                <w:rFonts w:ascii="宋体" w:hAnsi="宋体" w:eastAsia="宋体" w:cs="宋体"/>
                <w:color w:val="231F20"/>
                <w:spacing w:val="1"/>
              </w:rPr>
              <w:t xml:space="preserve">□  </w:t>
            </w:r>
            <w:r>
              <w:rPr>
                <w:color w:val="231F20"/>
                <w:spacing w:val="1"/>
              </w:rPr>
              <w:t>参</w:t>
            </w:r>
            <w:r>
              <w:rPr>
                <w:rFonts w:ascii="宋体" w:hAnsi="宋体" w:eastAsia="宋体" w:cs="宋体"/>
                <w:color w:val="231F20"/>
                <w:spacing w:val="1"/>
              </w:rPr>
              <w:t>股□</w:t>
            </w:r>
            <w:r>
              <w:rPr>
                <w:color w:val="231F20"/>
                <w:spacing w:val="1"/>
              </w:rPr>
              <w:t>)   民营</w:t>
            </w:r>
            <w:r>
              <w:rPr>
                <w:rFonts w:ascii="宋体" w:hAnsi="宋体" w:eastAsia="宋体" w:cs="宋体"/>
                <w:color w:val="231F20"/>
                <w:spacing w:val="1"/>
              </w:rPr>
              <w:t xml:space="preserve">□  </w:t>
            </w:r>
            <w:r>
              <w:rPr>
                <w:color w:val="231F20"/>
                <w:spacing w:val="1"/>
              </w:rPr>
              <w:t>其他</w:t>
            </w:r>
            <w:r>
              <w:rPr>
                <w:color w:val="231F20"/>
                <w:spacing w:val="1"/>
                <w:u w:val="single" w:color="auto"/>
              </w:rPr>
              <w:t xml:space="preserve">                 </w:t>
            </w:r>
          </w:p>
        </w:tc>
      </w:tr>
    </w:tbl>
    <w:p w14:paraId="365B96B8">
      <w:pPr>
        <w:pStyle w:val="2"/>
      </w:pPr>
    </w:p>
    <w:p w14:paraId="14BFD700">
      <w:pPr>
        <w:sectPr>
          <w:headerReference r:id="rId5" w:type="default"/>
          <w:footerReference r:id="rId6" w:type="default"/>
          <w:pgSz w:w="11906" w:h="16838"/>
          <w:pgMar w:top="400" w:right="1133" w:bottom="998" w:left="1417" w:header="0" w:footer="810" w:gutter="0"/>
          <w:cols w:space="720" w:num="1"/>
        </w:sectPr>
      </w:pPr>
    </w:p>
    <w:p w14:paraId="4FB1DB94">
      <w:pPr>
        <w:spacing w:before="41"/>
      </w:pPr>
    </w:p>
    <w:p w14:paraId="1D90B38C">
      <w:pPr>
        <w:spacing w:before="41"/>
      </w:pPr>
    </w:p>
    <w:p w14:paraId="441CD8C4">
      <w:pPr>
        <w:spacing w:before="41"/>
      </w:pPr>
    </w:p>
    <w:p w14:paraId="5A978A13">
      <w:pPr>
        <w:spacing w:before="41"/>
      </w:pPr>
    </w:p>
    <w:tbl>
      <w:tblPr>
        <w:tblStyle w:val="7"/>
        <w:tblW w:w="9344" w:type="dxa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0"/>
        <w:gridCol w:w="7074"/>
      </w:tblGrid>
      <w:tr w14:paraId="77824ED4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63ECE40E">
            <w:pPr>
              <w:spacing w:line="268" w:lineRule="auto"/>
              <w:rPr>
                <w:rFonts w:ascii="Arial"/>
                <w:sz w:val="21"/>
              </w:rPr>
            </w:pPr>
          </w:p>
          <w:p w14:paraId="62FD693F">
            <w:pPr>
              <w:spacing w:line="268" w:lineRule="auto"/>
              <w:rPr>
                <w:rFonts w:ascii="Arial"/>
                <w:sz w:val="21"/>
              </w:rPr>
            </w:pPr>
          </w:p>
          <w:p w14:paraId="73563242">
            <w:pPr>
              <w:spacing w:line="268" w:lineRule="auto"/>
              <w:rPr>
                <w:rFonts w:ascii="Arial"/>
                <w:sz w:val="21"/>
              </w:rPr>
            </w:pPr>
          </w:p>
          <w:p w14:paraId="7190507C">
            <w:pPr>
              <w:pStyle w:val="8"/>
              <w:spacing w:before="78" w:line="209" w:lineRule="auto"/>
              <w:ind w:left="400"/>
            </w:pPr>
            <w:r>
              <w:rPr>
                <w:color w:val="231F20"/>
                <w:spacing w:val="-1"/>
              </w:rPr>
              <w:t>委托诉讼代理人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61A69BBA">
            <w:pPr>
              <w:pStyle w:val="8"/>
              <w:spacing w:before="211" w:line="206" w:lineRule="auto"/>
              <w:ind w:left="84"/>
            </w:pPr>
            <w:r>
              <w:rPr>
                <w:color w:val="231F20"/>
                <w:spacing w:val="-2"/>
              </w:rPr>
              <w:t>有□</w:t>
            </w:r>
          </w:p>
          <w:p w14:paraId="4EE0C597">
            <w:pPr>
              <w:pStyle w:val="8"/>
              <w:spacing w:before="69" w:line="207" w:lineRule="auto"/>
              <w:ind w:left="505"/>
            </w:pPr>
            <w:r>
              <w:rPr>
                <w:color w:val="231F20"/>
                <w:spacing w:val="-10"/>
              </w:rPr>
              <w:t>姓名：</w:t>
            </w:r>
          </w:p>
          <w:p w14:paraId="76187FCD">
            <w:pPr>
              <w:pStyle w:val="8"/>
              <w:spacing w:before="62" w:line="239" w:lineRule="auto"/>
              <w:ind w:left="503"/>
            </w:pPr>
            <w:r>
              <w:rPr>
                <w:color w:val="231F20"/>
              </w:rPr>
              <w:t xml:space="preserve">单位：                                                   职务：    </w:t>
            </w:r>
            <w:r>
              <w:rPr>
                <w:color w:val="231F20"/>
                <w:spacing w:val="-1"/>
              </w:rPr>
              <w:t xml:space="preserve">      联系电话：</w:t>
            </w:r>
          </w:p>
          <w:p w14:paraId="6E9CA3D7">
            <w:pPr>
              <w:pStyle w:val="8"/>
              <w:spacing w:before="32" w:line="209" w:lineRule="auto"/>
              <w:ind w:left="503"/>
            </w:pPr>
            <w:r>
              <w:rPr>
                <w:color w:val="231F20"/>
              </w:rPr>
              <w:t xml:space="preserve">代理权限：一般授权□    特别授权□  </w:t>
            </w:r>
            <w:r>
              <w:rPr>
                <w:color w:val="231F20"/>
                <w:u w:val="single" w:color="auto"/>
              </w:rPr>
              <w:t xml:space="preserve">                      </w:t>
            </w:r>
            <w:r>
              <w:rPr>
                <w:color w:val="231F20"/>
                <w:spacing w:val="-1"/>
                <w:u w:val="single" w:color="auto"/>
              </w:rPr>
              <w:t xml:space="preserve">                   </w:t>
            </w:r>
          </w:p>
          <w:p w14:paraId="40203C32">
            <w:pPr>
              <w:pStyle w:val="8"/>
              <w:spacing w:before="74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</w:tc>
      </w:tr>
      <w:tr w14:paraId="108B9F1C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2" w:hRule="atLeast"/>
        </w:trPr>
        <w:tc>
          <w:tcPr>
            <w:tcW w:w="2270" w:type="dxa"/>
            <w:tcBorders>
              <w:left w:val="single" w:color="231F20" w:sz="4" w:space="0"/>
              <w:bottom w:val="single" w:color="auto" w:sz="4" w:space="0"/>
            </w:tcBorders>
            <w:noWrap w:val="0"/>
            <w:vAlign w:val="top"/>
          </w:tcPr>
          <w:p w14:paraId="1368886B">
            <w:pPr>
              <w:rPr>
                <w:rFonts w:ascii="Arial"/>
                <w:sz w:val="21"/>
              </w:rPr>
            </w:pPr>
          </w:p>
          <w:p w14:paraId="512A6DA3">
            <w:pPr>
              <w:rPr>
                <w:rFonts w:ascii="Arial"/>
                <w:sz w:val="21"/>
              </w:rPr>
            </w:pPr>
          </w:p>
          <w:p w14:paraId="3793BB18">
            <w:pPr>
              <w:rPr>
                <w:rFonts w:ascii="Arial"/>
                <w:sz w:val="21"/>
              </w:rPr>
            </w:pPr>
          </w:p>
          <w:p w14:paraId="2772872A">
            <w:pPr>
              <w:rPr>
                <w:rFonts w:ascii="Arial"/>
                <w:sz w:val="21"/>
              </w:rPr>
            </w:pPr>
          </w:p>
          <w:p w14:paraId="3C1C3FA3">
            <w:pPr>
              <w:spacing w:line="241" w:lineRule="auto"/>
              <w:rPr>
                <w:rFonts w:ascii="Arial"/>
                <w:sz w:val="21"/>
              </w:rPr>
            </w:pPr>
          </w:p>
          <w:p w14:paraId="5808F2C0">
            <w:pPr>
              <w:pStyle w:val="8"/>
              <w:spacing w:before="78" w:line="206" w:lineRule="auto"/>
              <w:ind w:left="923"/>
            </w:pPr>
            <w:r>
              <w:rPr>
                <w:color w:val="231F20"/>
                <w:spacing w:val="-2"/>
              </w:rPr>
              <w:t>被告</w:t>
            </w:r>
          </w:p>
          <w:p w14:paraId="092A330D">
            <w:pPr>
              <w:pStyle w:val="8"/>
              <w:spacing w:before="68" w:line="208" w:lineRule="auto"/>
              <w:ind w:left="594"/>
            </w:pPr>
            <w:r>
              <w:rPr>
                <w:color w:val="231F20"/>
                <w:spacing w:val="3"/>
              </w:rPr>
              <w:t>（自然人）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52E6B8A4">
            <w:pPr>
              <w:pStyle w:val="8"/>
              <w:spacing w:before="259"/>
              <w:ind w:left="85"/>
            </w:pPr>
            <w:r>
              <w:rPr>
                <w:color w:val="231F20"/>
                <w:spacing w:val="-2"/>
              </w:rPr>
              <w:t>姓名：</w:t>
            </w:r>
          </w:p>
          <w:p w14:paraId="645DDE61">
            <w:pPr>
              <w:pStyle w:val="8"/>
              <w:spacing w:before="31" w:line="208" w:lineRule="auto"/>
              <w:ind w:left="83"/>
            </w:pPr>
            <w:r>
              <w:rPr>
                <w:color w:val="231F20"/>
              </w:rPr>
              <w:t>性别：男□    女□</w:t>
            </w:r>
          </w:p>
          <w:p w14:paraId="619EBD8C">
            <w:pPr>
              <w:pStyle w:val="8"/>
              <w:spacing w:before="62"/>
              <w:ind w:left="99"/>
            </w:pPr>
            <w:r>
              <w:rPr>
                <w:color w:val="231F20"/>
                <w:spacing w:val="-4"/>
              </w:rPr>
              <w:t>出生日期：               年</w:t>
            </w:r>
            <w:r>
              <w:rPr>
                <w:color w:val="231F20"/>
                <w:spacing w:val="2"/>
              </w:rPr>
              <w:t xml:space="preserve">        </w:t>
            </w:r>
            <w:r>
              <w:rPr>
                <w:color w:val="231F20"/>
                <w:spacing w:val="-4"/>
              </w:rPr>
              <w:t>月         日                  民族：</w:t>
            </w:r>
          </w:p>
          <w:p w14:paraId="498FF5FC">
            <w:pPr>
              <w:pStyle w:val="8"/>
              <w:spacing w:before="26" w:line="239" w:lineRule="auto"/>
              <w:ind w:left="85"/>
            </w:pPr>
            <w:r>
              <w:rPr>
                <w:color w:val="231F20"/>
              </w:rPr>
              <w:t>工作单位：                                           职务：</w:t>
            </w:r>
            <w:r>
              <w:rPr>
                <w:color w:val="231F20"/>
                <w:spacing w:val="-1"/>
              </w:rPr>
              <w:t xml:space="preserve">          联系电话：</w:t>
            </w:r>
          </w:p>
          <w:p w14:paraId="769FD66E">
            <w:pPr>
              <w:pStyle w:val="8"/>
              <w:spacing w:before="27" w:line="246" w:lineRule="auto"/>
              <w:ind w:left="86" w:right="4794" w:hanging="3"/>
            </w:pPr>
            <w:r>
              <w:rPr>
                <w:color w:val="231F20"/>
                <w:spacing w:val="-11"/>
              </w:rPr>
              <w:t>住所地（户籍所在地</w:t>
            </w:r>
            <w:r>
              <w:rPr>
                <w:color w:val="231F20"/>
                <w:spacing w:val="-12"/>
              </w:rPr>
              <w:t>）：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7"/>
              </w:rPr>
              <w:t>经常居住地：</w:t>
            </w:r>
          </w:p>
          <w:p w14:paraId="73216118">
            <w:pPr>
              <w:pStyle w:val="8"/>
              <w:spacing w:before="44" w:line="262" w:lineRule="auto"/>
              <w:ind w:left="82" w:right="5974"/>
            </w:pPr>
            <w:r>
              <w:rPr>
                <w:color w:val="231F20"/>
                <w:spacing w:val="-9"/>
              </w:rPr>
              <w:t>证件类型：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9"/>
              </w:rPr>
              <w:t>证件号码：</w:t>
            </w:r>
          </w:p>
        </w:tc>
      </w:tr>
      <w:tr w14:paraId="75897D46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0" w:hRule="atLeast"/>
        </w:trPr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DA3CE39">
            <w:pPr>
              <w:spacing w:line="252" w:lineRule="auto"/>
              <w:rPr>
                <w:rFonts w:ascii="Arial"/>
                <w:sz w:val="21"/>
              </w:rPr>
            </w:pPr>
          </w:p>
          <w:p w14:paraId="296EAA61">
            <w:pPr>
              <w:spacing w:line="252" w:lineRule="auto"/>
              <w:rPr>
                <w:rFonts w:ascii="Arial"/>
                <w:sz w:val="21"/>
              </w:rPr>
            </w:pPr>
          </w:p>
          <w:p w14:paraId="3D6075B9">
            <w:pPr>
              <w:spacing w:line="252" w:lineRule="auto"/>
              <w:rPr>
                <w:rFonts w:ascii="Arial"/>
                <w:sz w:val="21"/>
              </w:rPr>
            </w:pPr>
          </w:p>
          <w:p w14:paraId="66C0023B">
            <w:pPr>
              <w:spacing w:line="252" w:lineRule="auto"/>
              <w:rPr>
                <w:rFonts w:ascii="Arial"/>
                <w:sz w:val="21"/>
              </w:rPr>
            </w:pPr>
          </w:p>
          <w:p w14:paraId="5B5768E7">
            <w:pPr>
              <w:spacing w:line="252" w:lineRule="auto"/>
              <w:rPr>
                <w:rFonts w:ascii="Arial"/>
                <w:sz w:val="21"/>
              </w:rPr>
            </w:pPr>
          </w:p>
          <w:p w14:paraId="36ABD5F0">
            <w:pPr>
              <w:spacing w:line="252" w:lineRule="auto"/>
              <w:rPr>
                <w:rFonts w:ascii="Arial"/>
                <w:sz w:val="21"/>
              </w:rPr>
            </w:pPr>
          </w:p>
          <w:p w14:paraId="16C50D3D">
            <w:pPr>
              <w:spacing w:line="253" w:lineRule="auto"/>
              <w:rPr>
                <w:rFonts w:ascii="Arial"/>
                <w:sz w:val="21"/>
              </w:rPr>
            </w:pPr>
          </w:p>
          <w:p w14:paraId="4EE7AFE9">
            <w:pPr>
              <w:pStyle w:val="8"/>
              <w:spacing w:before="79" w:line="206" w:lineRule="auto"/>
              <w:ind w:left="923"/>
            </w:pPr>
            <w:r>
              <w:rPr>
                <w:color w:val="231F20"/>
                <w:spacing w:val="-2"/>
              </w:rPr>
              <w:t>被告</w:t>
            </w:r>
          </w:p>
          <w:p w14:paraId="009C78AF">
            <w:pPr>
              <w:pStyle w:val="8"/>
              <w:spacing w:before="69" w:line="207" w:lineRule="auto"/>
              <w:ind w:left="69"/>
            </w:pPr>
            <w:r>
              <w:rPr>
                <w:color w:val="231F20"/>
                <w:spacing w:val="1"/>
              </w:rPr>
              <w:t>（法人、非法人组织）</w:t>
            </w:r>
          </w:p>
        </w:tc>
        <w:tc>
          <w:tcPr>
            <w:tcW w:w="7074" w:type="dxa"/>
            <w:tcBorders>
              <w:left w:val="single" w:color="auto" w:sz="4" w:space="0"/>
              <w:right w:val="single" w:color="231F20" w:sz="4" w:space="0"/>
            </w:tcBorders>
            <w:noWrap w:val="0"/>
            <w:vAlign w:val="top"/>
          </w:tcPr>
          <w:p w14:paraId="0288FC07">
            <w:pPr>
              <w:pStyle w:val="8"/>
              <w:spacing w:before="323" w:line="240" w:lineRule="auto"/>
              <w:ind w:left="85"/>
            </w:pPr>
            <w:r>
              <w:rPr>
                <w:color w:val="231F20"/>
                <w:spacing w:val="-10"/>
              </w:rPr>
              <w:t>名称：</w:t>
            </w:r>
          </w:p>
          <w:p w14:paraId="35C3EABE">
            <w:pPr>
              <w:pStyle w:val="8"/>
              <w:spacing w:before="67" w:line="240" w:lineRule="auto"/>
              <w:ind w:left="83"/>
            </w:pPr>
            <w:r>
              <w:rPr>
                <w:color w:val="231F20"/>
                <w:spacing w:val="-8"/>
              </w:rPr>
              <w:t>住所地（主要办事机构所在地</w:t>
            </w:r>
            <w:r>
              <w:rPr>
                <w:color w:val="231F20"/>
                <w:spacing w:val="1"/>
              </w:rPr>
              <w:t>）：</w:t>
            </w:r>
          </w:p>
          <w:p w14:paraId="041C5A88">
            <w:pPr>
              <w:pStyle w:val="8"/>
              <w:spacing w:before="48" w:line="240" w:lineRule="auto"/>
              <w:ind w:left="89"/>
            </w:pPr>
            <w:r>
              <w:rPr>
                <w:color w:val="231F20"/>
                <w:spacing w:val="-10"/>
              </w:rPr>
              <w:t>注册地 /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0"/>
              </w:rPr>
              <w:t>登记地：</w:t>
            </w:r>
          </w:p>
          <w:p w14:paraId="312D64D3">
            <w:pPr>
              <w:pStyle w:val="8"/>
              <w:spacing w:before="72" w:line="240" w:lineRule="auto"/>
              <w:ind w:left="85"/>
            </w:pPr>
            <w:r>
              <w:rPr>
                <w:color w:val="231F20"/>
                <w:spacing w:val="-2"/>
              </w:rPr>
              <w:t>法定代表人 / 负责人：             职务：        联系电话：</w:t>
            </w:r>
          </w:p>
          <w:p w14:paraId="21C92F00">
            <w:pPr>
              <w:pStyle w:val="8"/>
              <w:spacing w:before="70" w:line="240" w:lineRule="auto"/>
              <w:ind w:left="85"/>
            </w:pPr>
            <w:r>
              <w:rPr>
                <w:color w:val="231F20"/>
                <w:spacing w:val="-5"/>
              </w:rPr>
              <w:t>统一社会信用代码：</w:t>
            </w:r>
          </w:p>
          <w:p w14:paraId="731A572D">
            <w:pPr>
              <w:pStyle w:val="8"/>
              <w:spacing w:before="69" w:line="240" w:lineRule="auto"/>
              <w:ind w:left="82"/>
            </w:pPr>
            <w:r>
              <w:rPr>
                <w:color w:val="231F20"/>
                <w:spacing w:val="9"/>
              </w:rPr>
              <w:t>类型：有限责任公司□   股份有限公司□   上市公司□</w:t>
            </w:r>
          </w:p>
          <w:p w14:paraId="4C07B414">
            <w:pPr>
              <w:pStyle w:val="8"/>
              <w:spacing w:before="68" w:line="240" w:lineRule="auto"/>
              <w:ind w:left="713"/>
            </w:pPr>
            <w:r>
              <w:rPr>
                <w:color w:val="231F20"/>
                <w:spacing w:val="12"/>
              </w:rPr>
              <w:t>其他企业法人□   事业单位□   社会团体□</w:t>
            </w:r>
            <w:r>
              <w:rPr>
                <w:color w:val="231F20"/>
                <w:spacing w:val="11"/>
              </w:rPr>
              <w:t xml:space="preserve">   </w:t>
            </w:r>
            <w:r>
              <w:rPr>
                <w:color w:val="231F20"/>
                <w:spacing w:val="12"/>
              </w:rPr>
              <w:t>基金会□</w:t>
            </w:r>
          </w:p>
          <w:p w14:paraId="37AA0661">
            <w:pPr>
              <w:pStyle w:val="8"/>
              <w:spacing w:before="68" w:line="240" w:lineRule="auto"/>
              <w:ind w:left="713"/>
            </w:pPr>
            <w:r>
              <w:rPr>
                <w:color w:val="231F20"/>
                <w:spacing w:val="9"/>
              </w:rPr>
              <w:t>社会服务机构□   机关法人□   农村集体经济组织法人□</w:t>
            </w:r>
          </w:p>
          <w:p w14:paraId="5A3C549F">
            <w:pPr>
              <w:pStyle w:val="8"/>
              <w:spacing w:before="70" w:line="240" w:lineRule="auto"/>
              <w:ind w:left="715"/>
            </w:pPr>
            <w:r>
              <w:rPr>
                <w:color w:val="231F20"/>
                <w:spacing w:val="5"/>
              </w:rPr>
              <w:t>城镇农村的合作经济组织法人□   基层群众性自治组织法人□</w:t>
            </w:r>
          </w:p>
          <w:p w14:paraId="3BD3B1B2">
            <w:pPr>
              <w:pStyle w:val="8"/>
              <w:spacing w:before="66" w:line="240" w:lineRule="auto"/>
              <w:ind w:left="83" w:right="266" w:firstLine="629"/>
            </w:pPr>
            <w:r>
              <w:rPr>
                <w:color w:val="231F20"/>
                <w:spacing w:val="8"/>
              </w:rPr>
              <w:t>个人独资企业□   合伙企业□   不具有法人资格的专业服务机</w:t>
            </w:r>
            <w:r>
              <w:rPr>
                <w:color w:val="231F20"/>
                <w:spacing w:val="7"/>
              </w:rPr>
              <w:t>构□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1"/>
              </w:rPr>
              <w:t>所有制性质：国有</w:t>
            </w:r>
            <w:r>
              <w:rPr>
                <w:rFonts w:ascii="宋体" w:hAnsi="宋体" w:eastAsia="宋体" w:cs="宋体"/>
                <w:color w:val="231F20"/>
                <w:spacing w:val="1"/>
              </w:rPr>
              <w:t>□</w:t>
            </w:r>
            <w:r>
              <w:rPr>
                <w:color w:val="231F20"/>
                <w:spacing w:val="1"/>
              </w:rPr>
              <w:t>（控股</w:t>
            </w:r>
            <w:r>
              <w:rPr>
                <w:rFonts w:ascii="宋体" w:hAnsi="宋体" w:eastAsia="宋体" w:cs="宋体"/>
                <w:color w:val="231F20"/>
                <w:spacing w:val="1"/>
              </w:rPr>
              <w:t xml:space="preserve">□  </w:t>
            </w:r>
            <w:r>
              <w:rPr>
                <w:color w:val="231F20"/>
                <w:spacing w:val="1"/>
              </w:rPr>
              <w:t>参</w:t>
            </w:r>
            <w:r>
              <w:rPr>
                <w:rFonts w:ascii="宋体" w:hAnsi="宋体" w:eastAsia="宋体" w:cs="宋体"/>
                <w:color w:val="231F20"/>
                <w:spacing w:val="1"/>
              </w:rPr>
              <w:t>股□</w:t>
            </w:r>
            <w:r>
              <w:rPr>
                <w:color w:val="231F20"/>
                <w:spacing w:val="1"/>
              </w:rPr>
              <w:t>)   民营</w:t>
            </w:r>
            <w:r>
              <w:rPr>
                <w:rFonts w:ascii="宋体" w:hAnsi="宋体" w:eastAsia="宋体" w:cs="宋体"/>
                <w:color w:val="231F20"/>
                <w:spacing w:val="1"/>
              </w:rPr>
              <w:t xml:space="preserve">□  </w:t>
            </w:r>
            <w:r>
              <w:rPr>
                <w:color w:val="231F20"/>
                <w:spacing w:val="1"/>
              </w:rPr>
              <w:t>其他</w:t>
            </w:r>
            <w:r>
              <w:rPr>
                <w:color w:val="231F20"/>
                <w:spacing w:val="1"/>
                <w:u w:val="single" w:color="auto"/>
              </w:rPr>
              <w:t xml:space="preserve">                 </w:t>
            </w:r>
          </w:p>
        </w:tc>
      </w:tr>
      <w:tr w14:paraId="2835E5AF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4" w:hRule="atLeast"/>
        </w:trPr>
        <w:tc>
          <w:tcPr>
            <w:tcW w:w="2270" w:type="dxa"/>
            <w:tcBorders>
              <w:top w:val="single" w:color="auto" w:sz="4" w:space="0"/>
              <w:left w:val="single" w:color="231F20" w:sz="4" w:space="0"/>
            </w:tcBorders>
            <w:noWrap w:val="0"/>
            <w:vAlign w:val="top"/>
          </w:tcPr>
          <w:p w14:paraId="4B1AEA82">
            <w:pPr>
              <w:rPr>
                <w:rFonts w:ascii="Arial"/>
                <w:sz w:val="21"/>
              </w:rPr>
            </w:pPr>
          </w:p>
          <w:p w14:paraId="4BA3576E">
            <w:pPr>
              <w:rPr>
                <w:rFonts w:ascii="Arial"/>
                <w:sz w:val="21"/>
              </w:rPr>
            </w:pPr>
          </w:p>
          <w:p w14:paraId="68B6F3D4">
            <w:pPr>
              <w:rPr>
                <w:rFonts w:ascii="Arial"/>
                <w:sz w:val="21"/>
              </w:rPr>
            </w:pPr>
          </w:p>
          <w:p w14:paraId="7497E670">
            <w:pPr>
              <w:rPr>
                <w:rFonts w:ascii="Arial"/>
                <w:sz w:val="21"/>
              </w:rPr>
            </w:pPr>
          </w:p>
          <w:p w14:paraId="4984DAE2">
            <w:pPr>
              <w:spacing w:line="241" w:lineRule="auto"/>
              <w:rPr>
                <w:rFonts w:ascii="Arial"/>
                <w:sz w:val="21"/>
              </w:rPr>
            </w:pPr>
          </w:p>
          <w:p w14:paraId="456894A0">
            <w:pPr>
              <w:pStyle w:val="8"/>
              <w:spacing w:before="78" w:line="262" w:lineRule="auto"/>
              <w:ind w:left="594" w:right="600" w:firstLine="221"/>
            </w:pPr>
            <w:r>
              <w:rPr>
                <w:color w:val="231F20"/>
                <w:spacing w:val="-1"/>
              </w:rPr>
              <w:t>第三人</w:t>
            </w:r>
            <w:r>
              <w:rPr>
                <w:color w:val="231F20"/>
              </w:rPr>
              <w:t xml:space="preserve">     </w:t>
            </w:r>
            <w:r>
              <w:rPr>
                <w:color w:val="231F20"/>
                <w:spacing w:val="3"/>
              </w:rPr>
              <w:t>（自然人）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48C6212E">
            <w:pPr>
              <w:pStyle w:val="8"/>
              <w:spacing w:before="262"/>
              <w:ind w:left="85"/>
            </w:pPr>
            <w:r>
              <w:rPr>
                <w:color w:val="231F20"/>
                <w:spacing w:val="-2"/>
              </w:rPr>
              <w:t>姓名：</w:t>
            </w:r>
          </w:p>
          <w:p w14:paraId="578648A7">
            <w:pPr>
              <w:pStyle w:val="8"/>
              <w:spacing w:before="31" w:line="208" w:lineRule="auto"/>
              <w:ind w:left="83"/>
            </w:pPr>
            <w:r>
              <w:rPr>
                <w:color w:val="231F20"/>
              </w:rPr>
              <w:t>性别：男□    女□</w:t>
            </w:r>
          </w:p>
          <w:p w14:paraId="510E8214">
            <w:pPr>
              <w:pStyle w:val="8"/>
              <w:spacing w:before="66" w:line="209" w:lineRule="auto"/>
              <w:ind w:left="99"/>
            </w:pPr>
            <w:r>
              <w:rPr>
                <w:color w:val="231F20"/>
                <w:spacing w:val="-4"/>
              </w:rPr>
              <w:t>出生日期：                  年         月         日                  民族：</w:t>
            </w:r>
          </w:p>
          <w:p w14:paraId="65126AF4">
            <w:pPr>
              <w:pStyle w:val="8"/>
              <w:spacing w:before="62" w:line="239" w:lineRule="auto"/>
              <w:ind w:left="85"/>
            </w:pPr>
            <w:r>
              <w:rPr>
                <w:color w:val="231F20"/>
              </w:rPr>
              <w:t xml:space="preserve">工作单位：                  职务：   </w:t>
            </w:r>
            <w:r>
              <w:rPr>
                <w:color w:val="231F20"/>
                <w:spacing w:val="-1"/>
              </w:rPr>
              <w:t xml:space="preserve">                    联系电话：</w:t>
            </w:r>
          </w:p>
          <w:p w14:paraId="0E2132E5">
            <w:pPr>
              <w:pStyle w:val="8"/>
              <w:spacing w:before="28" w:line="246" w:lineRule="auto"/>
              <w:ind w:left="86" w:right="4794" w:hanging="3"/>
            </w:pPr>
            <w:r>
              <w:rPr>
                <w:color w:val="231F20"/>
                <w:spacing w:val="-11"/>
              </w:rPr>
              <w:t>住所地（户籍所在地</w:t>
            </w:r>
            <w:r>
              <w:rPr>
                <w:color w:val="231F20"/>
                <w:spacing w:val="-12"/>
              </w:rPr>
              <w:t>）：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7"/>
              </w:rPr>
              <w:t>经常居住地：</w:t>
            </w:r>
          </w:p>
          <w:p w14:paraId="72760E88">
            <w:pPr>
              <w:pStyle w:val="8"/>
              <w:spacing w:before="43" w:line="262" w:lineRule="auto"/>
              <w:ind w:left="82" w:right="5974"/>
            </w:pPr>
            <w:r>
              <w:rPr>
                <w:color w:val="231F20"/>
                <w:spacing w:val="-9"/>
              </w:rPr>
              <w:t>证件类型：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9"/>
              </w:rPr>
              <w:t>证件号码：</w:t>
            </w:r>
          </w:p>
        </w:tc>
      </w:tr>
    </w:tbl>
    <w:p w14:paraId="0B89E489">
      <w:pPr>
        <w:pStyle w:val="2"/>
      </w:pPr>
    </w:p>
    <w:p w14:paraId="4AD80849">
      <w:pPr>
        <w:sectPr>
          <w:footerReference r:id="rId7" w:type="default"/>
          <w:pgSz w:w="11906" w:h="16838"/>
          <w:pgMar w:top="400" w:right="1417" w:bottom="998" w:left="1133" w:header="0" w:footer="810" w:gutter="0"/>
          <w:cols w:space="720" w:num="1"/>
        </w:sectPr>
      </w:pPr>
    </w:p>
    <w:p w14:paraId="306600AE">
      <w:pPr>
        <w:spacing w:before="41"/>
      </w:pPr>
    </w:p>
    <w:p w14:paraId="1836B43F">
      <w:pPr>
        <w:spacing w:before="41"/>
      </w:pPr>
    </w:p>
    <w:p w14:paraId="3AF1DCC7">
      <w:pPr>
        <w:spacing w:before="41"/>
      </w:pPr>
    </w:p>
    <w:p w14:paraId="3C9AD990">
      <w:pPr>
        <w:spacing w:before="41"/>
      </w:pPr>
    </w:p>
    <w:tbl>
      <w:tblPr>
        <w:tblStyle w:val="7"/>
        <w:tblW w:w="9344" w:type="dxa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0"/>
        <w:gridCol w:w="7074"/>
      </w:tblGrid>
      <w:tr w14:paraId="1C7B4333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1" w:hRule="atLeast"/>
        </w:trPr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BE73C59">
            <w:pPr>
              <w:spacing w:line="254" w:lineRule="auto"/>
              <w:rPr>
                <w:rFonts w:ascii="Arial"/>
                <w:sz w:val="21"/>
              </w:rPr>
            </w:pPr>
          </w:p>
          <w:p w14:paraId="32A60805">
            <w:pPr>
              <w:spacing w:line="254" w:lineRule="auto"/>
              <w:rPr>
                <w:rFonts w:ascii="Arial"/>
                <w:sz w:val="21"/>
              </w:rPr>
            </w:pPr>
          </w:p>
          <w:p w14:paraId="1B0510B4">
            <w:pPr>
              <w:spacing w:line="254" w:lineRule="auto"/>
              <w:rPr>
                <w:rFonts w:ascii="Arial"/>
                <w:sz w:val="21"/>
              </w:rPr>
            </w:pPr>
          </w:p>
          <w:p w14:paraId="50A09B60">
            <w:pPr>
              <w:spacing w:line="255" w:lineRule="auto"/>
              <w:rPr>
                <w:rFonts w:ascii="Arial"/>
                <w:sz w:val="21"/>
              </w:rPr>
            </w:pPr>
          </w:p>
          <w:p w14:paraId="2A687AFF">
            <w:pPr>
              <w:spacing w:line="255" w:lineRule="auto"/>
              <w:rPr>
                <w:rFonts w:ascii="Arial"/>
                <w:sz w:val="21"/>
              </w:rPr>
            </w:pPr>
          </w:p>
          <w:p w14:paraId="2AD47AE1">
            <w:pPr>
              <w:spacing w:line="255" w:lineRule="auto"/>
              <w:rPr>
                <w:rFonts w:ascii="Arial"/>
                <w:sz w:val="21"/>
              </w:rPr>
            </w:pPr>
          </w:p>
          <w:p w14:paraId="75ED7172">
            <w:pPr>
              <w:pStyle w:val="8"/>
              <w:spacing w:before="79" w:line="209" w:lineRule="auto"/>
              <w:ind w:left="816"/>
            </w:pPr>
            <w:r>
              <w:rPr>
                <w:color w:val="231F20"/>
                <w:spacing w:val="-1"/>
              </w:rPr>
              <w:t>第三人</w:t>
            </w:r>
          </w:p>
          <w:p w14:paraId="12C64316">
            <w:pPr>
              <w:pStyle w:val="8"/>
              <w:spacing w:before="69" w:line="207" w:lineRule="auto"/>
              <w:ind w:left="69"/>
            </w:pPr>
            <w:r>
              <w:rPr>
                <w:color w:val="231F20"/>
                <w:spacing w:val="1"/>
              </w:rPr>
              <w:t>（法人、非法人组织）</w:t>
            </w:r>
          </w:p>
        </w:tc>
        <w:tc>
          <w:tcPr>
            <w:tcW w:w="7074" w:type="dxa"/>
            <w:tcBorders>
              <w:left w:val="single" w:color="auto" w:sz="4" w:space="0"/>
              <w:right w:val="single" w:color="231F20" w:sz="4" w:space="0"/>
            </w:tcBorders>
            <w:noWrap w:val="0"/>
            <w:vAlign w:val="top"/>
          </w:tcPr>
          <w:p w14:paraId="1F759DA3">
            <w:pPr>
              <w:pStyle w:val="8"/>
              <w:spacing w:before="88" w:line="240" w:lineRule="auto"/>
              <w:ind w:left="85"/>
            </w:pPr>
            <w:r>
              <w:rPr>
                <w:color w:val="231F20"/>
                <w:spacing w:val="-10"/>
              </w:rPr>
              <w:t>名称：</w:t>
            </w:r>
          </w:p>
          <w:p w14:paraId="3105FF1E">
            <w:pPr>
              <w:pStyle w:val="8"/>
              <w:spacing w:before="67" w:line="240" w:lineRule="auto"/>
              <w:ind w:left="83"/>
            </w:pPr>
            <w:r>
              <w:rPr>
                <w:color w:val="231F20"/>
                <w:spacing w:val="-8"/>
              </w:rPr>
              <w:t>住所地（主要办事机构所在地</w:t>
            </w:r>
            <w:r>
              <w:rPr>
                <w:color w:val="231F20"/>
                <w:spacing w:val="1"/>
              </w:rPr>
              <w:t>）：</w:t>
            </w:r>
          </w:p>
          <w:p w14:paraId="5210E215">
            <w:pPr>
              <w:pStyle w:val="8"/>
              <w:spacing w:before="48" w:line="240" w:lineRule="auto"/>
              <w:ind w:left="89"/>
            </w:pPr>
            <w:r>
              <w:rPr>
                <w:color w:val="231F20"/>
                <w:spacing w:val="-10"/>
              </w:rPr>
              <w:t>注册地 /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0"/>
              </w:rPr>
              <w:t>登记地：</w:t>
            </w:r>
          </w:p>
          <w:p w14:paraId="1F60DF94">
            <w:pPr>
              <w:pStyle w:val="8"/>
              <w:spacing w:before="72" w:line="240" w:lineRule="auto"/>
              <w:ind w:left="85"/>
            </w:pPr>
            <w:r>
              <w:rPr>
                <w:color w:val="231F20"/>
                <w:spacing w:val="-2"/>
              </w:rPr>
              <w:t>法定代表人 / 负责人：            职务：         联系电话：</w:t>
            </w:r>
          </w:p>
          <w:p w14:paraId="6919A11B">
            <w:pPr>
              <w:pStyle w:val="8"/>
              <w:spacing w:before="69" w:line="240" w:lineRule="auto"/>
              <w:ind w:left="85"/>
            </w:pPr>
            <w:r>
              <w:rPr>
                <w:color w:val="231F20"/>
                <w:spacing w:val="-5"/>
              </w:rPr>
              <w:t>统一社会信用代码：</w:t>
            </w:r>
          </w:p>
          <w:p w14:paraId="51173FB7">
            <w:pPr>
              <w:pStyle w:val="8"/>
              <w:spacing w:before="69" w:line="240" w:lineRule="auto"/>
              <w:ind w:left="82"/>
            </w:pPr>
            <w:r>
              <w:rPr>
                <w:color w:val="231F20"/>
                <w:spacing w:val="9"/>
              </w:rPr>
              <w:t>类型：有限责任公司□   股份有限公司□   上市公司□</w:t>
            </w:r>
          </w:p>
          <w:p w14:paraId="74359DA6">
            <w:pPr>
              <w:pStyle w:val="8"/>
              <w:spacing w:before="68" w:line="240" w:lineRule="auto"/>
              <w:ind w:left="713"/>
            </w:pPr>
            <w:r>
              <w:rPr>
                <w:color w:val="231F20"/>
                <w:spacing w:val="12"/>
              </w:rPr>
              <w:t>其他企业法人□   事业单位□   社会团体□</w:t>
            </w:r>
            <w:r>
              <w:rPr>
                <w:color w:val="231F20"/>
                <w:spacing w:val="11"/>
              </w:rPr>
              <w:t xml:space="preserve">   </w:t>
            </w:r>
            <w:r>
              <w:rPr>
                <w:color w:val="231F20"/>
                <w:spacing w:val="12"/>
              </w:rPr>
              <w:t>基金会□</w:t>
            </w:r>
          </w:p>
          <w:p w14:paraId="49136C90">
            <w:pPr>
              <w:pStyle w:val="8"/>
              <w:spacing w:before="69" w:line="240" w:lineRule="auto"/>
              <w:ind w:left="713"/>
            </w:pPr>
            <w:r>
              <w:rPr>
                <w:color w:val="231F20"/>
                <w:spacing w:val="9"/>
              </w:rPr>
              <w:t>社会服务机构□   机关法人□   农村集体经济组织法人□</w:t>
            </w:r>
          </w:p>
          <w:p w14:paraId="00292283">
            <w:pPr>
              <w:pStyle w:val="8"/>
              <w:spacing w:before="70" w:line="240" w:lineRule="auto"/>
              <w:ind w:left="715"/>
            </w:pPr>
            <w:r>
              <w:rPr>
                <w:color w:val="231F20"/>
                <w:spacing w:val="5"/>
              </w:rPr>
              <w:t>城镇农村的合作经济组织法人□   基层群众性自治组织法人□</w:t>
            </w:r>
          </w:p>
          <w:p w14:paraId="40095AEE">
            <w:pPr>
              <w:pStyle w:val="8"/>
              <w:spacing w:before="67" w:line="240" w:lineRule="auto"/>
              <w:ind w:left="83" w:right="266" w:firstLine="629"/>
            </w:pPr>
            <w:r>
              <w:rPr>
                <w:color w:val="231F20"/>
                <w:spacing w:val="8"/>
              </w:rPr>
              <w:t>个人独资企业□   合伙企业□   不具有法人资格的专业服务机</w:t>
            </w:r>
            <w:r>
              <w:rPr>
                <w:color w:val="231F20"/>
                <w:spacing w:val="7"/>
              </w:rPr>
              <w:t>构□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1"/>
              </w:rPr>
              <w:t>所有制性质：国有</w:t>
            </w:r>
            <w:r>
              <w:rPr>
                <w:rFonts w:ascii="宋体" w:hAnsi="宋体" w:eastAsia="宋体" w:cs="宋体"/>
                <w:color w:val="231F20"/>
                <w:spacing w:val="1"/>
              </w:rPr>
              <w:t>□</w:t>
            </w:r>
            <w:r>
              <w:rPr>
                <w:color w:val="231F20"/>
                <w:spacing w:val="1"/>
              </w:rPr>
              <w:t>（控股</w:t>
            </w:r>
            <w:r>
              <w:rPr>
                <w:rFonts w:ascii="宋体" w:hAnsi="宋体" w:eastAsia="宋体" w:cs="宋体"/>
                <w:color w:val="231F20"/>
                <w:spacing w:val="1"/>
              </w:rPr>
              <w:t xml:space="preserve">□  </w:t>
            </w:r>
            <w:r>
              <w:rPr>
                <w:color w:val="231F20"/>
                <w:spacing w:val="1"/>
              </w:rPr>
              <w:t>参</w:t>
            </w:r>
            <w:r>
              <w:rPr>
                <w:rFonts w:ascii="宋体" w:hAnsi="宋体" w:eastAsia="宋体" w:cs="宋体"/>
                <w:color w:val="231F20"/>
                <w:spacing w:val="1"/>
              </w:rPr>
              <w:t>股□</w:t>
            </w:r>
            <w:r>
              <w:rPr>
                <w:color w:val="231F20"/>
                <w:spacing w:val="1"/>
              </w:rPr>
              <w:t>)   民营</w:t>
            </w:r>
            <w:r>
              <w:rPr>
                <w:rFonts w:ascii="宋体" w:hAnsi="宋体" w:eastAsia="宋体" w:cs="宋体"/>
                <w:color w:val="231F20"/>
                <w:spacing w:val="1"/>
              </w:rPr>
              <w:t xml:space="preserve">□  </w:t>
            </w:r>
            <w:r>
              <w:rPr>
                <w:color w:val="231F20"/>
                <w:spacing w:val="1"/>
              </w:rPr>
              <w:t>其他</w:t>
            </w:r>
            <w:r>
              <w:rPr>
                <w:color w:val="231F20"/>
                <w:spacing w:val="1"/>
                <w:u w:val="single" w:color="auto"/>
              </w:rPr>
              <w:t xml:space="preserve">                 </w:t>
            </w:r>
          </w:p>
        </w:tc>
      </w:tr>
      <w:tr w14:paraId="7F100E9F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344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 w14:paraId="593F0FD4">
            <w:pPr>
              <w:spacing w:before="85" w:line="191" w:lineRule="auto"/>
              <w:ind w:left="4068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pacing w:val="-1"/>
                <w:sz w:val="30"/>
                <w:szCs w:val="30"/>
              </w:rPr>
              <w:t>诉讼请求</w:t>
            </w:r>
          </w:p>
        </w:tc>
      </w:tr>
      <w:tr w14:paraId="40112FAB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4" w:hRule="atLeast"/>
        </w:trPr>
        <w:tc>
          <w:tcPr>
            <w:tcW w:w="9344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 w14:paraId="63FF7A67">
            <w:pPr>
              <w:spacing w:before="81" w:line="226" w:lineRule="auto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z w:val="21"/>
                <w:szCs w:val="21"/>
              </w:rPr>
              <w:t>（可完整表述诉讼请求；为方便、准确梳理要点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"/>
                <w:sz w:val="21"/>
                <w:szCs w:val="21"/>
              </w:rPr>
              <w:t>，相关内容请在下方要素式表格中填写）</w:t>
            </w:r>
          </w:p>
        </w:tc>
      </w:tr>
      <w:tr w14:paraId="2292A27B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477D31B9">
            <w:pPr>
              <w:spacing w:line="346" w:lineRule="auto"/>
              <w:rPr>
                <w:rFonts w:ascii="Arial"/>
                <w:sz w:val="21"/>
              </w:rPr>
            </w:pPr>
          </w:p>
          <w:p w14:paraId="7DDDD08B">
            <w:pPr>
              <w:pStyle w:val="8"/>
              <w:spacing w:before="79" w:line="208" w:lineRule="auto"/>
              <w:ind w:left="102"/>
            </w:pPr>
            <w:r>
              <w:rPr>
                <w:color w:val="231F20"/>
                <w:spacing w:val="-4"/>
              </w:rPr>
              <w:t>1. 停止侵权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752B4F79">
            <w:pPr>
              <w:pStyle w:val="8"/>
              <w:spacing w:before="83" w:line="261" w:lineRule="auto"/>
              <w:ind w:left="85" w:hanging="1"/>
            </w:pPr>
            <w:r>
              <w:rPr>
                <w:color w:val="231F20"/>
                <w:spacing w:val="1"/>
              </w:rPr>
              <w:t>有□    内容：具体陈述侵权对象、停止侵权的方式和内容等，如停止制造、</w:t>
            </w:r>
            <w:r>
              <w:rPr>
                <w:color w:val="231F20"/>
                <w:spacing w:val="18"/>
              </w:rPr>
              <w:t xml:space="preserve"> </w:t>
            </w:r>
            <w:r>
              <w:rPr>
                <w:color w:val="231F20"/>
                <w:spacing w:val="-1"/>
              </w:rPr>
              <w:t>销售、许诺销售等</w:t>
            </w:r>
          </w:p>
          <w:p w14:paraId="4182D3E6">
            <w:pPr>
              <w:pStyle w:val="8"/>
              <w:spacing w:before="8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</w:tc>
      </w:tr>
      <w:tr w14:paraId="396D450B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700A2A8F">
            <w:pPr>
              <w:spacing w:line="255" w:lineRule="auto"/>
              <w:rPr>
                <w:rFonts w:ascii="Arial"/>
                <w:sz w:val="21"/>
              </w:rPr>
            </w:pPr>
          </w:p>
          <w:p w14:paraId="012BAB72">
            <w:pPr>
              <w:spacing w:line="255" w:lineRule="auto"/>
              <w:rPr>
                <w:rFonts w:ascii="Arial"/>
                <w:sz w:val="21"/>
              </w:rPr>
            </w:pPr>
          </w:p>
          <w:p w14:paraId="56DCF906">
            <w:pPr>
              <w:spacing w:line="255" w:lineRule="auto"/>
              <w:rPr>
                <w:rFonts w:ascii="Arial"/>
                <w:sz w:val="21"/>
              </w:rPr>
            </w:pPr>
          </w:p>
          <w:p w14:paraId="4D15CAFF">
            <w:pPr>
              <w:spacing w:line="256" w:lineRule="auto"/>
              <w:rPr>
                <w:rFonts w:ascii="Arial"/>
                <w:sz w:val="21"/>
              </w:rPr>
            </w:pPr>
          </w:p>
          <w:p w14:paraId="4A4AD656">
            <w:pPr>
              <w:pStyle w:val="8"/>
              <w:spacing w:before="78" w:line="209" w:lineRule="auto"/>
              <w:ind w:left="85"/>
            </w:pPr>
            <w:r>
              <w:rPr>
                <w:color w:val="231F20"/>
                <w:spacing w:val="-1"/>
              </w:rPr>
              <w:t>2. 赔偿经济损失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09F8F972">
            <w:pPr>
              <w:pStyle w:val="8"/>
              <w:spacing w:before="86" w:line="209" w:lineRule="auto"/>
              <w:ind w:left="84"/>
            </w:pPr>
            <w:r>
              <w:rPr>
                <w:color w:val="231F20"/>
              </w:rPr>
              <w:t>有□    经济损失共计        元</w:t>
            </w:r>
          </w:p>
          <w:p w14:paraId="065A796A">
            <w:pPr>
              <w:pStyle w:val="8"/>
              <w:spacing w:before="63" w:line="235" w:lineRule="auto"/>
              <w:ind w:left="715"/>
            </w:pPr>
            <w:r>
              <w:rPr>
                <w:color w:val="231F20"/>
                <w:spacing w:val="3"/>
              </w:rPr>
              <w:t>原告损失□        元；被告获利□        元；许可使用费□         元（基</w:t>
            </w:r>
          </w:p>
          <w:p w14:paraId="71820A07">
            <w:pPr>
              <w:pStyle w:val="8"/>
              <w:spacing w:before="32" w:line="245" w:lineRule="auto"/>
              <w:ind w:left="712" w:right="3740" w:firstLine="1"/>
            </w:pPr>
            <w:r>
              <w:rPr>
                <w:color w:val="231F20"/>
                <w:spacing w:val="-4"/>
              </w:rPr>
              <w:t>数：      元，倍数：</w:t>
            </w:r>
            <w:r>
              <w:rPr>
                <w:color w:val="231F20"/>
                <w:spacing w:val="1"/>
              </w:rPr>
              <w:t xml:space="preserve">      </w:t>
            </w:r>
            <w:r>
              <w:rPr>
                <w:color w:val="231F20"/>
                <w:spacing w:val="-4"/>
              </w:rPr>
              <w:t>倍</w:t>
            </w:r>
            <w:r>
              <w:rPr>
                <w:color w:val="231F20"/>
                <w:spacing w:val="-30"/>
              </w:rPr>
              <w:t>）；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4"/>
              </w:rPr>
              <w:t>计算依据或参考因素：</w:t>
            </w:r>
          </w:p>
          <w:p w14:paraId="5A512129">
            <w:pPr>
              <w:pStyle w:val="8"/>
              <w:spacing w:before="40" w:line="235" w:lineRule="auto"/>
              <w:ind w:left="711"/>
            </w:pPr>
            <w:r>
              <w:rPr>
                <w:color w:val="231F20"/>
                <w:spacing w:val="-1"/>
              </w:rPr>
              <w:t>惩罚性赔偿□        元（基数：      元，倍数：      倍</w:t>
            </w:r>
            <w:r>
              <w:rPr>
                <w:color w:val="231F20"/>
                <w:spacing w:val="-24"/>
              </w:rPr>
              <w:t>）；</w:t>
            </w:r>
          </w:p>
          <w:p w14:paraId="0BCABD70">
            <w:pPr>
              <w:pStyle w:val="8"/>
              <w:spacing w:before="35" w:line="210" w:lineRule="auto"/>
              <w:ind w:left="712"/>
            </w:pPr>
            <w:r>
              <w:rPr>
                <w:color w:val="231F20"/>
                <w:spacing w:val="-4"/>
              </w:rPr>
              <w:t>计算依据或参考因素：</w:t>
            </w:r>
          </w:p>
          <w:p w14:paraId="2EEA9B77">
            <w:pPr>
              <w:pStyle w:val="8"/>
              <w:spacing w:before="74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</w:tc>
      </w:tr>
      <w:tr w14:paraId="011EDBDF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63ED8B5D">
            <w:pPr>
              <w:spacing w:line="341" w:lineRule="auto"/>
              <w:rPr>
                <w:rFonts w:ascii="Arial"/>
                <w:sz w:val="21"/>
              </w:rPr>
            </w:pPr>
          </w:p>
          <w:p w14:paraId="379DCA4D">
            <w:pPr>
              <w:spacing w:line="341" w:lineRule="auto"/>
              <w:rPr>
                <w:rFonts w:ascii="Arial"/>
                <w:sz w:val="21"/>
              </w:rPr>
            </w:pPr>
          </w:p>
          <w:p w14:paraId="07B5CAD0">
            <w:pPr>
              <w:pStyle w:val="8"/>
              <w:spacing w:before="78" w:line="211" w:lineRule="auto"/>
              <w:ind w:left="89"/>
            </w:pPr>
            <w:r>
              <w:rPr>
                <w:color w:val="231F20"/>
                <w:spacing w:val="-1"/>
              </w:rPr>
              <w:t>3. 支付合理费用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286C0A1B">
            <w:pPr>
              <w:spacing w:line="88" w:lineRule="exact"/>
            </w:pPr>
          </w:p>
          <w:p w14:paraId="0AC910F1">
            <w:pPr>
              <w:pStyle w:val="8"/>
              <w:spacing w:before="88" w:line="240" w:lineRule="auto"/>
              <w:ind w:left="84"/>
            </w:pPr>
            <w:r>
              <w:rPr>
                <w:color w:val="231F20"/>
                <w:spacing w:val="11"/>
              </w:rPr>
              <w:t>有□   律师费</w:t>
            </w:r>
            <w:r>
              <w:rPr>
                <w:color w:val="231F20"/>
                <w:spacing w:val="2"/>
              </w:rPr>
              <w:t xml:space="preserve">          </w:t>
            </w:r>
            <w:r>
              <w:rPr>
                <w:color w:val="231F20"/>
                <w:spacing w:val="11"/>
              </w:rPr>
              <w:t>元</w:t>
            </w:r>
            <w:r>
              <w:rPr>
                <w:color w:val="231F20"/>
                <w:spacing w:val="9"/>
              </w:rPr>
              <w:t xml:space="preserve">      </w:t>
            </w:r>
            <w:r>
              <w:rPr>
                <w:color w:val="231F20"/>
                <w:spacing w:val="11"/>
              </w:rPr>
              <w:t>律师费凭证：有□   无□</w:t>
            </w:r>
          </w:p>
          <w:p w14:paraId="5602D0E1">
            <w:pPr>
              <w:pStyle w:val="8"/>
              <w:spacing w:before="71" w:line="240" w:lineRule="auto"/>
              <w:ind w:left="712"/>
            </w:pPr>
            <w:r>
              <w:rPr>
                <w:color w:val="231F20"/>
                <w:spacing w:val="9"/>
              </w:rPr>
              <w:t>公证费</w:t>
            </w:r>
            <w:r>
              <w:rPr>
                <w:color w:val="231F20"/>
                <w:spacing w:val="1"/>
              </w:rPr>
              <w:t xml:space="preserve">          </w:t>
            </w:r>
            <w:r>
              <w:rPr>
                <w:color w:val="231F20"/>
                <w:spacing w:val="9"/>
              </w:rPr>
              <w:t>元      公证费凭证：有□   无□</w:t>
            </w:r>
          </w:p>
          <w:p w14:paraId="00ADE371">
            <w:pPr>
              <w:pStyle w:val="8"/>
              <w:spacing w:before="71" w:line="240" w:lineRule="auto"/>
              <w:ind w:left="714"/>
            </w:pPr>
            <w:r>
              <w:rPr>
                <w:color w:val="231F20"/>
                <w:spacing w:val="9"/>
              </w:rPr>
              <w:t>差旅费</w:t>
            </w:r>
            <w:r>
              <w:rPr>
                <w:color w:val="231F20"/>
                <w:spacing w:val="1"/>
              </w:rPr>
              <w:t xml:space="preserve">          </w:t>
            </w:r>
            <w:r>
              <w:rPr>
                <w:color w:val="231F20"/>
                <w:spacing w:val="9"/>
              </w:rPr>
              <w:t>元      差旅费凭证：有□   无□</w:t>
            </w:r>
          </w:p>
          <w:p w14:paraId="4F9C856E">
            <w:pPr>
              <w:pStyle w:val="8"/>
              <w:spacing w:before="71" w:line="240" w:lineRule="auto"/>
              <w:ind w:left="714"/>
              <w:rPr>
                <w:color w:val="231F20"/>
                <w:spacing w:val="9"/>
              </w:rPr>
            </w:pPr>
            <w:r>
              <w:rPr>
                <w:color w:val="231F20"/>
                <w:spacing w:val="9"/>
              </w:rPr>
              <w:t xml:space="preserve">其他费用      元      凭证：有□   无□ </w:t>
            </w:r>
          </w:p>
          <w:p w14:paraId="0FF53924">
            <w:pPr>
              <w:pStyle w:val="8"/>
              <w:spacing w:before="74" w:line="240" w:lineRule="auto"/>
              <w:ind w:left="82"/>
            </w:pPr>
            <w:r>
              <w:rPr>
                <w:color w:val="231F20"/>
                <w:spacing w:val="35"/>
              </w:rPr>
              <w:t>无□</w:t>
            </w:r>
          </w:p>
        </w:tc>
      </w:tr>
      <w:tr w14:paraId="0DC65DFA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6A4ABC46">
            <w:pPr>
              <w:pStyle w:val="8"/>
              <w:spacing w:before="259" w:line="208" w:lineRule="auto"/>
              <w:ind w:left="82"/>
            </w:pPr>
            <w:r>
              <w:rPr>
                <w:color w:val="231F20"/>
                <w:spacing w:val="-1"/>
              </w:rPr>
              <w:t>4. 是否主张诉讼费用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4C4645A8">
            <w:pPr>
              <w:pStyle w:val="8"/>
              <w:spacing w:before="93" w:line="234" w:lineRule="auto"/>
              <w:ind w:left="86" w:right="6566" w:hanging="2"/>
            </w:pPr>
            <w:r>
              <w:rPr>
                <w:color w:val="231F20"/>
                <w:spacing w:val="-3"/>
              </w:rPr>
              <w:t>是□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4"/>
              </w:rPr>
              <w:t>否□</w:t>
            </w:r>
          </w:p>
        </w:tc>
      </w:tr>
      <w:tr w14:paraId="716CBDFF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72629E5F">
            <w:pPr>
              <w:pStyle w:val="8"/>
              <w:spacing w:before="257" w:line="210" w:lineRule="auto"/>
              <w:ind w:left="85"/>
            </w:pPr>
            <w:r>
              <w:rPr>
                <w:color w:val="231F20"/>
                <w:spacing w:val="-1"/>
              </w:rPr>
              <w:t>5. 其他请求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550FF12B">
            <w:pPr>
              <w:pStyle w:val="8"/>
              <w:spacing w:before="89" w:line="208" w:lineRule="auto"/>
              <w:ind w:left="84"/>
            </w:pPr>
            <w:r>
              <w:rPr>
                <w:color w:val="231F20"/>
                <w:spacing w:val="-10"/>
              </w:rPr>
              <w:t>有□</w:t>
            </w:r>
            <w:r>
              <w:rPr>
                <w:color w:val="231F20"/>
                <w:spacing w:val="7"/>
              </w:rPr>
              <w:t xml:space="preserve">    </w:t>
            </w:r>
            <w:r>
              <w:rPr>
                <w:color w:val="231F20"/>
                <w:spacing w:val="-10"/>
              </w:rPr>
              <w:t>内容：</w:t>
            </w:r>
          </w:p>
          <w:p w14:paraId="7E7DDAB6">
            <w:pPr>
              <w:pStyle w:val="8"/>
              <w:spacing w:before="74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</w:tc>
      </w:tr>
    </w:tbl>
    <w:p w14:paraId="6CB61312">
      <w:pPr>
        <w:pStyle w:val="2"/>
      </w:pPr>
    </w:p>
    <w:p w14:paraId="69BF2C4D">
      <w:pPr>
        <w:sectPr>
          <w:footerReference r:id="rId8" w:type="default"/>
          <w:pgSz w:w="11906" w:h="16838"/>
          <w:pgMar w:top="400" w:right="1133" w:bottom="998" w:left="1417" w:header="0" w:footer="810" w:gutter="0"/>
          <w:cols w:space="720" w:num="1"/>
        </w:sectPr>
      </w:pPr>
    </w:p>
    <w:p w14:paraId="3B59CB0B">
      <w:pPr>
        <w:spacing w:before="41"/>
      </w:pPr>
    </w:p>
    <w:p w14:paraId="039EBF9A">
      <w:pPr>
        <w:spacing w:before="41"/>
      </w:pPr>
    </w:p>
    <w:p w14:paraId="1C6CA434">
      <w:pPr>
        <w:spacing w:before="41"/>
      </w:pPr>
    </w:p>
    <w:p w14:paraId="05EE4D81">
      <w:pPr>
        <w:spacing w:before="41"/>
      </w:pPr>
    </w:p>
    <w:tbl>
      <w:tblPr>
        <w:tblStyle w:val="7"/>
        <w:tblW w:w="9344" w:type="dxa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0"/>
        <w:gridCol w:w="7074"/>
      </w:tblGrid>
      <w:tr w14:paraId="72FCDE6A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9344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 w14:paraId="20AE2374">
            <w:pPr>
              <w:spacing w:before="85" w:line="192" w:lineRule="auto"/>
              <w:ind w:left="4068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pacing w:val="-1"/>
                <w:sz w:val="30"/>
                <w:szCs w:val="30"/>
              </w:rPr>
              <w:t>诉前保全</w:t>
            </w:r>
          </w:p>
        </w:tc>
      </w:tr>
      <w:tr w14:paraId="0EC5EE00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4FCAB223">
            <w:pPr>
              <w:spacing w:line="256" w:lineRule="auto"/>
              <w:rPr>
                <w:rFonts w:ascii="Arial"/>
                <w:sz w:val="21"/>
              </w:rPr>
            </w:pPr>
          </w:p>
          <w:p w14:paraId="33609855">
            <w:pPr>
              <w:spacing w:line="257" w:lineRule="auto"/>
              <w:rPr>
                <w:rFonts w:ascii="Arial"/>
                <w:sz w:val="21"/>
              </w:rPr>
            </w:pPr>
          </w:p>
          <w:p w14:paraId="7E45E124">
            <w:pPr>
              <w:pStyle w:val="8"/>
              <w:spacing w:before="79" w:line="208" w:lineRule="auto"/>
              <w:ind w:left="84"/>
            </w:pPr>
            <w:r>
              <w:rPr>
                <w:color w:val="231F20"/>
                <w:spacing w:val="-1"/>
              </w:rPr>
              <w:t>是否已经诉前保全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33393A5B">
            <w:pPr>
              <w:pStyle w:val="8"/>
              <w:spacing w:before="85" w:line="208" w:lineRule="auto"/>
              <w:ind w:left="84"/>
            </w:pPr>
            <w:r>
              <w:rPr>
                <w:color w:val="231F20"/>
                <w:spacing w:val="-3"/>
              </w:rPr>
              <w:t>是□    保全法院：</w:t>
            </w:r>
            <w:r>
              <w:rPr>
                <w:color w:val="231F20"/>
                <w:spacing w:val="1"/>
              </w:rPr>
              <w:t xml:space="preserve">              </w:t>
            </w:r>
            <w:r>
              <w:rPr>
                <w:color w:val="231F20"/>
                <w:spacing w:val="-3"/>
              </w:rPr>
              <w:t>保全时间：</w:t>
            </w:r>
          </w:p>
          <w:p w14:paraId="00F377BA">
            <w:pPr>
              <w:pStyle w:val="8"/>
              <w:spacing w:before="68" w:line="208" w:lineRule="auto"/>
              <w:ind w:left="712"/>
            </w:pPr>
            <w:r>
              <w:rPr>
                <w:color w:val="231F20"/>
                <w:spacing w:val="-7"/>
              </w:rPr>
              <w:t>保全案号：</w:t>
            </w:r>
          </w:p>
          <w:p w14:paraId="0A1E1DBE">
            <w:pPr>
              <w:pStyle w:val="8"/>
              <w:spacing w:before="78" w:line="200" w:lineRule="auto"/>
              <w:ind w:left="86"/>
            </w:pPr>
            <w:r>
              <w:rPr>
                <w:color w:val="231F20"/>
                <w:spacing w:val="-2"/>
              </w:rPr>
              <w:t>否□</w:t>
            </w:r>
          </w:p>
          <w:p w14:paraId="681AE416">
            <w:pPr>
              <w:pStyle w:val="8"/>
              <w:spacing w:before="65" w:line="210" w:lineRule="auto"/>
            </w:pPr>
            <w:r>
              <w:rPr>
                <w:color w:val="231F20"/>
                <w:spacing w:val="-1"/>
              </w:rPr>
              <w:t>（如申请诉讼保全，请另行提交诉讼保全申请及相关材料）</w:t>
            </w:r>
          </w:p>
        </w:tc>
      </w:tr>
      <w:tr w14:paraId="27496CFC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344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 w14:paraId="1F4BD299">
            <w:pPr>
              <w:spacing w:before="67" w:line="200" w:lineRule="auto"/>
              <w:ind w:left="3920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pacing w:val="-1"/>
                <w:sz w:val="30"/>
                <w:szCs w:val="30"/>
              </w:rPr>
              <w:t>事实与理由</w:t>
            </w:r>
          </w:p>
        </w:tc>
      </w:tr>
      <w:tr w14:paraId="64CB0707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4" w:hRule="atLeast"/>
        </w:trPr>
        <w:tc>
          <w:tcPr>
            <w:tcW w:w="9344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 w14:paraId="74132E2D">
            <w:pPr>
              <w:spacing w:before="80" w:line="226" w:lineRule="auto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pacing w:val="-4"/>
                <w:sz w:val="21"/>
                <w:szCs w:val="21"/>
              </w:rPr>
              <w:t>（可完整表述纠纷涉及的事实与理由；为方便、准确梳理要</w:t>
            </w:r>
            <w:r>
              <w:rPr>
                <w:rFonts w:ascii="方正楷体_GBK" w:hAnsi="方正楷体_GBK" w:eastAsia="方正楷体_GBK" w:cs="方正楷体_GBK"/>
                <w:color w:val="231F20"/>
                <w:spacing w:val="-5"/>
                <w:sz w:val="21"/>
                <w:szCs w:val="21"/>
              </w:rPr>
              <w:t>点，相关内容请在下方要素式表格中填写）</w:t>
            </w:r>
          </w:p>
        </w:tc>
      </w:tr>
      <w:tr w14:paraId="6A4B3A32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3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2BC6272E">
            <w:pPr>
              <w:spacing w:line="244" w:lineRule="auto"/>
              <w:rPr>
                <w:rFonts w:ascii="Arial"/>
                <w:sz w:val="21"/>
              </w:rPr>
            </w:pPr>
          </w:p>
          <w:p w14:paraId="22FFADB6">
            <w:pPr>
              <w:spacing w:line="244" w:lineRule="auto"/>
              <w:rPr>
                <w:rFonts w:ascii="Arial"/>
                <w:sz w:val="21"/>
              </w:rPr>
            </w:pPr>
          </w:p>
          <w:p w14:paraId="65937CD6">
            <w:pPr>
              <w:spacing w:line="244" w:lineRule="auto"/>
              <w:rPr>
                <w:rFonts w:ascii="Arial"/>
                <w:sz w:val="21"/>
              </w:rPr>
            </w:pPr>
          </w:p>
          <w:p w14:paraId="5153C96E">
            <w:pPr>
              <w:spacing w:line="244" w:lineRule="auto"/>
              <w:rPr>
                <w:rFonts w:ascii="Arial"/>
                <w:sz w:val="21"/>
              </w:rPr>
            </w:pPr>
          </w:p>
          <w:p w14:paraId="5948DCC6">
            <w:pPr>
              <w:spacing w:line="245" w:lineRule="auto"/>
              <w:rPr>
                <w:rFonts w:ascii="Arial"/>
                <w:sz w:val="21"/>
              </w:rPr>
            </w:pPr>
          </w:p>
          <w:p w14:paraId="5F291F22">
            <w:pPr>
              <w:spacing w:line="245" w:lineRule="auto"/>
              <w:rPr>
                <w:rFonts w:ascii="Arial"/>
                <w:sz w:val="21"/>
              </w:rPr>
            </w:pPr>
          </w:p>
          <w:p w14:paraId="11F95016">
            <w:pPr>
              <w:spacing w:line="245" w:lineRule="auto"/>
              <w:rPr>
                <w:rFonts w:ascii="Arial"/>
                <w:sz w:val="21"/>
              </w:rPr>
            </w:pPr>
          </w:p>
          <w:p w14:paraId="3C7799B7">
            <w:pPr>
              <w:spacing w:line="245" w:lineRule="auto"/>
              <w:rPr>
                <w:rFonts w:ascii="Arial"/>
                <w:sz w:val="21"/>
              </w:rPr>
            </w:pPr>
          </w:p>
          <w:p w14:paraId="5A33D012">
            <w:pPr>
              <w:spacing w:line="245" w:lineRule="auto"/>
              <w:rPr>
                <w:rFonts w:ascii="Arial"/>
                <w:sz w:val="21"/>
              </w:rPr>
            </w:pPr>
          </w:p>
          <w:p w14:paraId="0CF06B6F">
            <w:pPr>
              <w:pStyle w:val="8"/>
              <w:spacing w:before="79" w:line="210" w:lineRule="auto"/>
              <w:ind w:left="102"/>
            </w:pPr>
            <w:r>
              <w:rPr>
                <w:color w:val="231F20"/>
                <w:spacing w:val="-3"/>
              </w:rPr>
              <w:t>1. 原告主体情况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2F407508">
            <w:pPr>
              <w:pStyle w:val="8"/>
              <w:spacing w:before="85" w:line="209" w:lineRule="auto"/>
              <w:ind w:left="83"/>
            </w:pPr>
            <w:r>
              <w:rPr>
                <w:color w:val="231F20"/>
                <w:spacing w:val="-1"/>
              </w:rPr>
              <w:t>外观设计专利权人□</w:t>
            </w:r>
          </w:p>
          <w:p w14:paraId="270CC943">
            <w:pPr>
              <w:pStyle w:val="8"/>
              <w:spacing w:before="69" w:line="260" w:lineRule="auto"/>
              <w:ind w:left="295" w:right="5344" w:firstLine="18"/>
              <w:jc w:val="both"/>
            </w:pPr>
            <w:r>
              <w:rPr>
                <w:color w:val="231F20"/>
                <w:spacing w:val="-3"/>
              </w:rPr>
              <w:t>1. 原始取得□</w:t>
            </w:r>
            <w:r>
              <w:rPr>
                <w:color w:val="231F20"/>
              </w:rPr>
              <w:t xml:space="preserve">    </w:t>
            </w:r>
            <w:r>
              <w:rPr>
                <w:color w:val="231F20"/>
                <w:spacing w:val="-1"/>
              </w:rPr>
              <w:t>2. 继受取得□</w:t>
            </w:r>
            <w:r>
              <w:rPr>
                <w:color w:val="231F20"/>
              </w:rPr>
              <w:t xml:space="preserve">    </w:t>
            </w:r>
            <w:r>
              <w:rPr>
                <w:color w:val="231F20"/>
                <w:spacing w:val="-7"/>
              </w:rPr>
              <w:t>原权利人信息：</w:t>
            </w:r>
          </w:p>
          <w:p w14:paraId="05BDD24C">
            <w:pPr>
              <w:pStyle w:val="8"/>
              <w:spacing w:line="260" w:lineRule="auto"/>
              <w:ind w:left="293" w:right="5764" w:firstLine="1"/>
            </w:pPr>
            <w:r>
              <w:rPr>
                <w:color w:val="231F20"/>
                <w:spacing w:val="-9"/>
              </w:rPr>
              <w:t>转让时间：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0"/>
              </w:rPr>
              <w:t>其它：</w:t>
            </w:r>
          </w:p>
          <w:p w14:paraId="03D83D85">
            <w:pPr>
              <w:pStyle w:val="8"/>
              <w:spacing w:line="207" w:lineRule="auto"/>
              <w:ind w:left="85"/>
            </w:pPr>
            <w:r>
              <w:rPr>
                <w:color w:val="231F20"/>
                <w:spacing w:val="1"/>
              </w:rPr>
              <w:t>利害关系人□:</w:t>
            </w:r>
          </w:p>
          <w:p w14:paraId="0D8824FB">
            <w:pPr>
              <w:pStyle w:val="8"/>
              <w:spacing w:before="68" w:line="208" w:lineRule="auto"/>
              <w:ind w:left="313"/>
            </w:pPr>
            <w:r>
              <w:rPr>
                <w:color w:val="231F20"/>
                <w:spacing w:val="-1"/>
              </w:rPr>
              <w:t>1. 被许可人□:</w:t>
            </w:r>
          </w:p>
          <w:p w14:paraId="3164A50D">
            <w:pPr>
              <w:pStyle w:val="8"/>
              <w:spacing w:before="65" w:line="211" w:lineRule="auto"/>
              <w:ind w:left="504"/>
            </w:pPr>
            <w:r>
              <w:rPr>
                <w:color w:val="231F20"/>
                <w:spacing w:val="-1"/>
              </w:rPr>
              <w:t>①独占使用许可合同的被许可人□</w:t>
            </w:r>
          </w:p>
          <w:p w14:paraId="10E32BF1">
            <w:pPr>
              <w:pStyle w:val="8"/>
              <w:spacing w:before="54" w:line="231" w:lineRule="auto"/>
              <w:ind w:left="595" w:right="79" w:hanging="91"/>
            </w:pPr>
            <w:r>
              <w:rPr>
                <w:color w:val="231F20"/>
                <w:spacing w:val="-1"/>
              </w:rPr>
              <w:t>②排他使用许可合同的被许可人□：和权利人共同起诉□    单独起诉□</w:t>
            </w:r>
            <w:r>
              <w:rPr>
                <w:color w:val="231F20"/>
                <w:spacing w:val="8"/>
              </w:rPr>
              <w:t xml:space="preserve"> </w:t>
            </w:r>
            <w:r>
              <w:rPr>
                <w:color w:val="231F20"/>
                <w:spacing w:val="3"/>
              </w:rPr>
              <w:t>（权利人已起诉□    权利人未起诉□)</w:t>
            </w:r>
          </w:p>
          <w:p w14:paraId="29231787">
            <w:pPr>
              <w:pStyle w:val="8"/>
              <w:spacing w:before="86" w:line="228" w:lineRule="auto"/>
              <w:ind w:left="595" w:right="79" w:hanging="91"/>
            </w:pPr>
            <w:r>
              <w:rPr>
                <w:color w:val="231F20"/>
                <w:spacing w:val="-1"/>
              </w:rPr>
              <w:t>③普通使用许可合同的被许可人□：和权利人共同起诉□    单独起诉□</w:t>
            </w:r>
            <w:r>
              <w:rPr>
                <w:color w:val="231F20"/>
                <w:spacing w:val="8"/>
              </w:rPr>
              <w:t xml:space="preserve"> </w:t>
            </w:r>
            <w:r>
              <w:rPr>
                <w:color w:val="231F20"/>
                <w:spacing w:val="2"/>
              </w:rPr>
              <w:t>（权利人书面授权单独起诉□    权利人未授权单独起诉□)</w:t>
            </w:r>
          </w:p>
          <w:p w14:paraId="54C64418">
            <w:pPr>
              <w:pStyle w:val="8"/>
              <w:spacing w:before="86" w:line="210" w:lineRule="auto"/>
              <w:ind w:left="295"/>
            </w:pPr>
            <w:r>
              <w:rPr>
                <w:color w:val="231F20"/>
                <w:spacing w:val="-2"/>
              </w:rPr>
              <w:t>2. 其他利害关系人□    具体情形：</w:t>
            </w:r>
          </w:p>
        </w:tc>
      </w:tr>
      <w:tr w14:paraId="7760E0C2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43918076">
            <w:pPr>
              <w:spacing w:line="284" w:lineRule="auto"/>
              <w:rPr>
                <w:rFonts w:ascii="Arial"/>
                <w:sz w:val="21"/>
              </w:rPr>
            </w:pPr>
          </w:p>
          <w:p w14:paraId="6285DDDB">
            <w:pPr>
              <w:spacing w:line="285" w:lineRule="auto"/>
              <w:rPr>
                <w:rFonts w:ascii="Arial"/>
                <w:sz w:val="21"/>
              </w:rPr>
            </w:pPr>
          </w:p>
          <w:p w14:paraId="7AD8E3E3">
            <w:pPr>
              <w:spacing w:line="285" w:lineRule="auto"/>
              <w:rPr>
                <w:rFonts w:ascii="Arial"/>
                <w:sz w:val="21"/>
              </w:rPr>
            </w:pPr>
          </w:p>
          <w:p w14:paraId="70B9CDFF">
            <w:pPr>
              <w:pStyle w:val="8"/>
              <w:spacing w:before="79" w:line="208" w:lineRule="auto"/>
              <w:ind w:left="85"/>
            </w:pPr>
            <w:r>
              <w:rPr>
                <w:color w:val="231F20"/>
                <w:spacing w:val="-1"/>
              </w:rPr>
              <w:t>2. 权利基础情况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0DA328E5">
            <w:pPr>
              <w:pStyle w:val="8"/>
              <w:spacing w:before="87" w:line="209" w:lineRule="auto"/>
              <w:ind w:left="84"/>
            </w:pPr>
            <w:r>
              <w:rPr>
                <w:color w:val="231F20"/>
                <w:spacing w:val="-9"/>
              </w:rPr>
              <w:t>专利号：</w:t>
            </w:r>
          </w:p>
          <w:p w14:paraId="6BC49E9D">
            <w:pPr>
              <w:pStyle w:val="8"/>
              <w:spacing w:before="66" w:line="209" w:lineRule="auto"/>
              <w:ind w:left="84"/>
            </w:pPr>
            <w:r>
              <w:rPr>
                <w:color w:val="231F20"/>
                <w:spacing w:val="-7"/>
              </w:rPr>
              <w:t>专利名称：</w:t>
            </w:r>
          </w:p>
          <w:p w14:paraId="072BF44D">
            <w:pPr>
              <w:pStyle w:val="8"/>
              <w:spacing w:before="65" w:line="210" w:lineRule="auto"/>
              <w:ind w:left="84"/>
            </w:pPr>
            <w:r>
              <w:rPr>
                <w:color w:val="231F20"/>
                <w:spacing w:val="-6"/>
              </w:rPr>
              <w:t>专利申请日：</w:t>
            </w:r>
          </w:p>
          <w:p w14:paraId="64B18DAF">
            <w:pPr>
              <w:pStyle w:val="8"/>
              <w:spacing w:before="67" w:line="260" w:lineRule="auto"/>
              <w:ind w:left="84" w:right="5554"/>
            </w:pPr>
            <w:r>
              <w:rPr>
                <w:color w:val="231F20"/>
                <w:spacing w:val="-7"/>
              </w:rPr>
              <w:t>专利优先权日：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6"/>
              </w:rPr>
              <w:t>授权公告日：</w:t>
            </w:r>
          </w:p>
          <w:p w14:paraId="424E6936">
            <w:pPr>
              <w:pStyle w:val="8"/>
              <w:spacing w:line="209" w:lineRule="auto"/>
              <w:ind w:left="85"/>
            </w:pPr>
            <w:r>
              <w:rPr>
                <w:color w:val="231F20"/>
              </w:rPr>
              <w:t>据以主张权利的权利要求效力状态：有效□    无效□    终止□</w:t>
            </w:r>
          </w:p>
        </w:tc>
      </w:tr>
      <w:tr w14:paraId="250505A5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7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78CCD13B">
            <w:pPr>
              <w:spacing w:line="284" w:lineRule="auto"/>
              <w:rPr>
                <w:rFonts w:ascii="Arial"/>
                <w:sz w:val="21"/>
              </w:rPr>
            </w:pPr>
          </w:p>
          <w:p w14:paraId="61013D08">
            <w:pPr>
              <w:spacing w:line="285" w:lineRule="auto"/>
              <w:rPr>
                <w:rFonts w:ascii="Arial"/>
                <w:sz w:val="21"/>
              </w:rPr>
            </w:pPr>
          </w:p>
          <w:p w14:paraId="015EA595">
            <w:pPr>
              <w:spacing w:line="285" w:lineRule="auto"/>
              <w:rPr>
                <w:rFonts w:ascii="Arial"/>
                <w:sz w:val="21"/>
              </w:rPr>
            </w:pPr>
          </w:p>
          <w:p w14:paraId="5B64223F">
            <w:pPr>
              <w:pStyle w:val="8"/>
              <w:spacing w:before="78" w:line="262" w:lineRule="auto"/>
              <w:ind w:left="85" w:right="84" w:firstLine="3"/>
            </w:pPr>
            <w:r>
              <w:rPr>
                <w:color w:val="231F20"/>
                <w:spacing w:val="-1"/>
              </w:rPr>
              <w:t>3. 外观设计专利权评价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2"/>
              </w:rPr>
              <w:t>报告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4A48BAB3">
            <w:pPr>
              <w:pStyle w:val="8"/>
              <w:spacing w:before="90" w:line="259" w:lineRule="auto"/>
              <w:ind w:left="100" w:right="5726" w:hanging="16"/>
            </w:pPr>
            <w:r>
              <w:rPr>
                <w:color w:val="231F20"/>
                <w:spacing w:val="-1"/>
              </w:rPr>
              <w:t>是否提交报告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6"/>
              </w:rPr>
              <w:t>□是</w:t>
            </w:r>
          </w:p>
          <w:p w14:paraId="30688809">
            <w:pPr>
              <w:pStyle w:val="8"/>
              <w:spacing w:before="1" w:line="209" w:lineRule="auto"/>
              <w:ind w:left="100"/>
            </w:pPr>
            <w:r>
              <w:rPr>
                <w:color w:val="231F20"/>
                <w:spacing w:val="-2"/>
              </w:rPr>
              <w:t>□全部外观设计未发现存在不符合授予专利权条件的缺陷。</w:t>
            </w:r>
          </w:p>
          <w:p w14:paraId="399D0FFB">
            <w:pPr>
              <w:pStyle w:val="8"/>
              <w:spacing w:before="65" w:line="210" w:lineRule="auto"/>
              <w:ind w:left="100"/>
            </w:pPr>
            <w:r>
              <w:rPr>
                <w:color w:val="231F20"/>
                <w:spacing w:val="-3"/>
              </w:rPr>
              <w:t>□全部外观设计不符合授予专利权条件。</w:t>
            </w:r>
          </w:p>
          <w:p w14:paraId="04BCAAC0">
            <w:pPr>
              <w:pStyle w:val="8"/>
              <w:spacing w:before="66" w:line="235" w:lineRule="auto"/>
              <w:ind w:left="84" w:right="79" w:firstLine="16"/>
            </w:pPr>
            <w:r>
              <w:rPr>
                <w:color w:val="231F20"/>
                <w:spacing w:val="-1"/>
              </w:rPr>
              <w:t>□该外观设计的</w:t>
            </w:r>
            <w:r>
              <w:rPr>
                <w:color w:val="231F20"/>
                <w:spacing w:val="-1"/>
                <w:u w:val="single" w:color="auto"/>
              </w:rPr>
              <w:t xml:space="preserve">          </w:t>
            </w:r>
            <w:r>
              <w:rPr>
                <w:color w:val="231F20"/>
                <w:spacing w:val="-41"/>
              </w:rPr>
              <w:t xml:space="preserve"> </w:t>
            </w:r>
            <w:r>
              <w:rPr>
                <w:color w:val="231F20"/>
                <w:spacing w:val="-1"/>
              </w:rPr>
              <w:t>不符合授予专利权条件，</w:t>
            </w:r>
            <w:r>
              <w:rPr>
                <w:color w:val="231F20"/>
                <w:spacing w:val="-1"/>
                <w:u w:val="single" w:color="auto"/>
              </w:rPr>
              <w:t xml:space="preserve">          </w:t>
            </w:r>
            <w:r>
              <w:rPr>
                <w:color w:val="231F20"/>
                <w:spacing w:val="-43"/>
              </w:rPr>
              <w:t xml:space="preserve"> </w:t>
            </w:r>
            <w:r>
              <w:rPr>
                <w:color w:val="231F20"/>
                <w:spacing w:val="-1"/>
              </w:rPr>
              <w:t>未发现存在不符合授予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3"/>
              </w:rPr>
              <w:t>专利权条件的缺陷。</w:t>
            </w:r>
          </w:p>
          <w:p w14:paraId="7D5C8D94">
            <w:pPr>
              <w:pStyle w:val="8"/>
              <w:spacing w:before="78" w:line="200" w:lineRule="auto"/>
              <w:ind w:left="100"/>
            </w:pPr>
            <w:r>
              <w:rPr>
                <w:color w:val="231F20"/>
                <w:spacing w:val="-6"/>
              </w:rPr>
              <w:t>□否</w:t>
            </w:r>
          </w:p>
        </w:tc>
      </w:tr>
    </w:tbl>
    <w:p w14:paraId="7B116789">
      <w:pPr>
        <w:pStyle w:val="2"/>
      </w:pPr>
    </w:p>
    <w:p w14:paraId="1E75BA67">
      <w:pPr>
        <w:sectPr>
          <w:footerReference r:id="rId9" w:type="default"/>
          <w:pgSz w:w="11906" w:h="16838"/>
          <w:pgMar w:top="400" w:right="1417" w:bottom="998" w:left="1133" w:header="0" w:footer="810" w:gutter="0"/>
          <w:cols w:space="720" w:num="1"/>
        </w:sectPr>
      </w:pPr>
    </w:p>
    <w:p w14:paraId="0F6B9034">
      <w:pPr>
        <w:spacing w:before="41"/>
      </w:pPr>
    </w:p>
    <w:p w14:paraId="53474EC5">
      <w:pPr>
        <w:spacing w:before="41"/>
      </w:pPr>
    </w:p>
    <w:p w14:paraId="35DFE46F">
      <w:pPr>
        <w:spacing w:before="41"/>
      </w:pPr>
    </w:p>
    <w:p w14:paraId="665BBAA6">
      <w:pPr>
        <w:spacing w:before="41"/>
      </w:pPr>
    </w:p>
    <w:tbl>
      <w:tblPr>
        <w:tblStyle w:val="7"/>
        <w:tblW w:w="9344" w:type="dxa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0"/>
        <w:gridCol w:w="7074"/>
      </w:tblGrid>
      <w:tr w14:paraId="7DCC0947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7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6F185E85">
            <w:pPr>
              <w:spacing w:line="341" w:lineRule="auto"/>
              <w:rPr>
                <w:rFonts w:ascii="Arial"/>
                <w:sz w:val="21"/>
              </w:rPr>
            </w:pPr>
          </w:p>
          <w:p w14:paraId="5C4A8CDE">
            <w:pPr>
              <w:spacing w:line="342" w:lineRule="auto"/>
              <w:rPr>
                <w:rFonts w:ascii="Arial"/>
                <w:sz w:val="21"/>
              </w:rPr>
            </w:pPr>
          </w:p>
          <w:p w14:paraId="0B82E0EE">
            <w:pPr>
              <w:pStyle w:val="8"/>
              <w:spacing w:before="78" w:line="261" w:lineRule="auto"/>
              <w:ind w:left="84" w:right="84" w:hanging="2"/>
            </w:pPr>
            <w:r>
              <w:rPr>
                <w:color w:val="231F20"/>
                <w:spacing w:val="-1"/>
              </w:rPr>
              <w:t>4. 被告侵犯外观设计专</w:t>
            </w:r>
            <w:r>
              <w:rPr>
                <w:color w:val="231F20"/>
                <w:spacing w:val="9"/>
              </w:rPr>
              <w:t xml:space="preserve"> </w:t>
            </w:r>
            <w:r>
              <w:rPr>
                <w:color w:val="231F20"/>
                <w:spacing w:val="-1"/>
              </w:rPr>
              <w:t>利的事实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7E40C9CB">
            <w:pPr>
              <w:pStyle w:val="8"/>
              <w:spacing w:before="85" w:line="209" w:lineRule="auto"/>
              <w:ind w:left="103"/>
            </w:pPr>
            <w:r>
              <w:rPr>
                <w:color w:val="231F20"/>
                <w:spacing w:val="-1"/>
              </w:rPr>
              <w:t>1. 被诉侵权产品实物（附录像，如有）</w:t>
            </w:r>
          </w:p>
          <w:p w14:paraId="1592A61E">
            <w:pPr>
              <w:pStyle w:val="8"/>
              <w:spacing w:before="68" w:line="208" w:lineRule="auto"/>
              <w:ind w:left="85"/>
            </w:pPr>
            <w:r>
              <w:rPr>
                <w:color w:val="231F20"/>
                <w:spacing w:val="-1"/>
              </w:rPr>
              <w:t>2. 被诉侵权产品图片</w:t>
            </w:r>
          </w:p>
          <w:p w14:paraId="6226A8FE">
            <w:pPr>
              <w:pStyle w:val="8"/>
              <w:spacing w:before="68" w:line="208" w:lineRule="auto"/>
              <w:ind w:left="89"/>
            </w:pPr>
            <w:r>
              <w:rPr>
                <w:color w:val="231F20"/>
                <w:spacing w:val="-1"/>
              </w:rPr>
              <w:t>3. 被告侵权行为方式证据</w:t>
            </w:r>
          </w:p>
          <w:p w14:paraId="6F03DC99">
            <w:pPr>
              <w:pStyle w:val="8"/>
              <w:spacing w:before="68" w:line="208" w:lineRule="auto"/>
              <w:ind w:left="82"/>
            </w:pPr>
            <w:r>
              <w:rPr>
                <w:color w:val="231F20"/>
                <w:spacing w:val="-1"/>
              </w:rPr>
              <w:t>4. 被告侵权期间证据</w:t>
            </w:r>
          </w:p>
          <w:p w14:paraId="5A9A1D95">
            <w:pPr>
              <w:pStyle w:val="8"/>
              <w:spacing w:before="68" w:line="208" w:lineRule="auto"/>
              <w:ind w:left="85"/>
            </w:pPr>
            <w:r>
              <w:rPr>
                <w:color w:val="231F20"/>
              </w:rPr>
              <w:t>5. 被告财务报表（如无，暂可不交）</w:t>
            </w:r>
          </w:p>
          <w:p w14:paraId="392B747B">
            <w:pPr>
              <w:pStyle w:val="8"/>
              <w:spacing w:before="66" w:line="209" w:lineRule="auto"/>
              <w:ind w:left="86"/>
            </w:pPr>
            <w:r>
              <w:rPr>
                <w:color w:val="231F20"/>
                <w:spacing w:val="-1"/>
              </w:rPr>
              <w:t>6. 其他证据</w:t>
            </w:r>
          </w:p>
        </w:tc>
      </w:tr>
      <w:tr w14:paraId="0958A00E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5F7BF8B4">
            <w:pPr>
              <w:pStyle w:val="8"/>
              <w:spacing w:before="83" w:line="209" w:lineRule="auto"/>
              <w:jc w:val="right"/>
            </w:pPr>
            <w:r>
              <w:rPr>
                <w:color w:val="231F20"/>
                <w:spacing w:val="-11"/>
              </w:rPr>
              <w:t>5. 证据清单（可另附页）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64579983">
            <w:pPr>
              <w:rPr>
                <w:rFonts w:ascii="Arial"/>
                <w:sz w:val="21"/>
              </w:rPr>
            </w:pPr>
          </w:p>
        </w:tc>
      </w:tr>
      <w:tr w14:paraId="754F5E45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344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 w14:paraId="38F0F555">
            <w:pPr>
              <w:spacing w:before="81" w:line="193" w:lineRule="auto"/>
              <w:ind w:left="3769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pacing w:val="-1"/>
                <w:sz w:val="30"/>
                <w:szCs w:val="30"/>
              </w:rPr>
              <w:t>关联案件信息</w:t>
            </w:r>
          </w:p>
        </w:tc>
      </w:tr>
      <w:tr w14:paraId="036C74C6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4" w:hRule="atLeast"/>
        </w:trPr>
        <w:tc>
          <w:tcPr>
            <w:tcW w:w="9344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 w14:paraId="58C8BBD5">
            <w:pPr>
              <w:pStyle w:val="8"/>
              <w:spacing w:before="82" w:line="210" w:lineRule="auto"/>
              <w:ind w:left="84"/>
            </w:pPr>
            <w:r>
              <w:rPr>
                <w:color w:val="231F20"/>
              </w:rPr>
              <w:t>有□（详见附件 2 关联案件信息表）</w:t>
            </w:r>
          </w:p>
          <w:p w14:paraId="12514E8E">
            <w:pPr>
              <w:pStyle w:val="8"/>
              <w:spacing w:before="65" w:line="260" w:lineRule="auto"/>
              <w:ind w:left="84" w:right="85" w:firstLine="51"/>
            </w:pPr>
            <w:r>
              <w:rPr>
                <w:color w:val="231F20"/>
                <w:spacing w:val="4"/>
              </w:rPr>
              <w:t>× 次专利确权行政程序。具体情况</w:t>
            </w:r>
            <w:r>
              <w:rPr>
                <w:color w:val="231F20"/>
                <w:spacing w:val="-70"/>
              </w:rPr>
              <w:t>：（</w:t>
            </w:r>
            <w:r>
              <w:rPr>
                <w:color w:val="231F20"/>
                <w:spacing w:val="4"/>
              </w:rPr>
              <w:t>不限于本案被告提起的确权程序，针对涉案专利提起的确权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</w:rPr>
              <w:t>程序均需列明）</w:t>
            </w:r>
          </w:p>
          <w:p w14:paraId="1894B9CC">
            <w:pPr>
              <w:pStyle w:val="8"/>
              <w:spacing w:before="2" w:line="260" w:lineRule="auto"/>
              <w:ind w:left="135" w:right="5880"/>
              <w:jc w:val="both"/>
            </w:pPr>
            <w:r>
              <w:rPr>
                <w:color w:val="231F20"/>
                <w:spacing w:val="-6"/>
              </w:rPr>
              <w:t>× 件专利侵权民事案件。具体情况：</w:t>
            </w:r>
            <w:r>
              <w:rPr>
                <w:color w:val="231F20"/>
                <w:spacing w:val="7"/>
              </w:rPr>
              <w:t xml:space="preserve"> </w:t>
            </w:r>
            <w:r>
              <w:rPr>
                <w:color w:val="231F20"/>
                <w:spacing w:val="-6"/>
              </w:rPr>
              <w:t>× 件专利权属民事案件。具体情况：</w:t>
            </w:r>
            <w:r>
              <w:rPr>
                <w:color w:val="231F20"/>
                <w:spacing w:val="7"/>
              </w:rPr>
              <w:t xml:space="preserve"> </w:t>
            </w:r>
            <w:r>
              <w:rPr>
                <w:color w:val="231F20"/>
                <w:spacing w:val="-7"/>
              </w:rPr>
              <w:t>× 件其他关联案件。具体情况：</w:t>
            </w:r>
          </w:p>
          <w:p w14:paraId="47479D79">
            <w:pPr>
              <w:pStyle w:val="8"/>
              <w:spacing w:before="8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</w:tc>
      </w:tr>
      <w:tr w14:paraId="56F0CC15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344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 w14:paraId="5725BD28">
            <w:pPr>
              <w:spacing w:before="85" w:line="191" w:lineRule="auto"/>
              <w:ind w:left="3167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z w:val="30"/>
                <w:szCs w:val="30"/>
              </w:rPr>
              <w:t>对纠纷解决方式的意愿</w:t>
            </w:r>
          </w:p>
        </w:tc>
      </w:tr>
      <w:tr w14:paraId="7CB2088F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6AACFD2E">
            <w:pPr>
              <w:pStyle w:val="8"/>
              <w:spacing w:before="88" w:line="248" w:lineRule="auto"/>
              <w:ind w:left="80" w:firstLine="3"/>
              <w:jc w:val="both"/>
            </w:pPr>
            <w:r>
              <w:rPr>
                <w:color w:val="231F20"/>
                <w:spacing w:val="-1"/>
              </w:rPr>
              <w:t>是否了解调解作为非诉</w:t>
            </w:r>
            <w:r>
              <w:rPr>
                <w:color w:val="231F20"/>
              </w:rPr>
              <w:t xml:space="preserve">   </w:t>
            </w:r>
            <w:r>
              <w:rPr>
                <w:color w:val="231F20"/>
                <w:spacing w:val="21"/>
              </w:rPr>
              <w:t>讼纠纷解决方式，能</w:t>
            </w:r>
            <w:r>
              <w:rPr>
                <w:color w:val="231F20"/>
                <w:spacing w:val="2"/>
              </w:rPr>
              <w:t xml:space="preserve">   </w:t>
            </w:r>
            <w:r>
              <w:rPr>
                <w:color w:val="231F20"/>
                <w:spacing w:val="8"/>
              </w:rPr>
              <w:t>及时、高效、低成本、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不伤和气地解决纠纷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3CB37C28">
            <w:pPr>
              <w:spacing w:line="258" w:lineRule="auto"/>
              <w:rPr>
                <w:rFonts w:ascii="Arial"/>
                <w:sz w:val="21"/>
              </w:rPr>
            </w:pPr>
          </w:p>
          <w:p w14:paraId="289C8252">
            <w:pPr>
              <w:spacing w:line="259" w:lineRule="auto"/>
              <w:rPr>
                <w:rFonts w:ascii="Arial"/>
                <w:sz w:val="21"/>
              </w:rPr>
            </w:pPr>
          </w:p>
          <w:p w14:paraId="3C07772A">
            <w:pPr>
              <w:pStyle w:val="8"/>
              <w:spacing w:before="78" w:line="206" w:lineRule="auto"/>
              <w:ind w:left="101"/>
            </w:pPr>
            <w:r>
              <w:rPr>
                <w:color w:val="231F20"/>
                <w:spacing w:val="-2"/>
              </w:rPr>
              <w:t>了解</w:t>
            </w:r>
            <w:r>
              <w:rPr>
                <w:rFonts w:hint="eastAsia"/>
                <w:color w:val="231F20"/>
                <w:spacing w:val="-2"/>
                <w:lang w:eastAsia="zh-CN"/>
              </w:rPr>
              <w:t>□</w:t>
            </w:r>
            <w:r>
              <w:rPr>
                <w:color w:val="231F20"/>
                <w:spacing w:val="-2"/>
              </w:rPr>
              <w:t xml:space="preserve">    不了解□</w:t>
            </w:r>
          </w:p>
        </w:tc>
      </w:tr>
      <w:tr w14:paraId="009313D2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3FAFA15A">
            <w:pPr>
              <w:spacing w:line="263" w:lineRule="auto"/>
              <w:rPr>
                <w:rFonts w:ascii="Arial"/>
                <w:sz w:val="21"/>
              </w:rPr>
            </w:pPr>
          </w:p>
          <w:p w14:paraId="40684365">
            <w:pPr>
              <w:spacing w:line="263" w:lineRule="auto"/>
              <w:rPr>
                <w:rFonts w:ascii="Arial"/>
                <w:sz w:val="21"/>
              </w:rPr>
            </w:pPr>
          </w:p>
          <w:p w14:paraId="39DF61C1">
            <w:pPr>
              <w:spacing w:line="264" w:lineRule="auto"/>
              <w:rPr>
                <w:rFonts w:ascii="Arial"/>
                <w:sz w:val="21"/>
              </w:rPr>
            </w:pPr>
          </w:p>
          <w:p w14:paraId="5604F679">
            <w:pPr>
              <w:spacing w:line="264" w:lineRule="auto"/>
              <w:rPr>
                <w:rFonts w:ascii="Arial"/>
                <w:sz w:val="21"/>
              </w:rPr>
            </w:pPr>
          </w:p>
          <w:p w14:paraId="32866BB4">
            <w:pPr>
              <w:spacing w:line="264" w:lineRule="auto"/>
              <w:rPr>
                <w:rFonts w:ascii="Arial"/>
                <w:sz w:val="21"/>
              </w:rPr>
            </w:pPr>
          </w:p>
          <w:p w14:paraId="2F8400BD">
            <w:pPr>
              <w:spacing w:line="264" w:lineRule="auto"/>
              <w:rPr>
                <w:rFonts w:ascii="Arial"/>
                <w:sz w:val="21"/>
              </w:rPr>
            </w:pPr>
          </w:p>
          <w:p w14:paraId="139CBBF6">
            <w:pPr>
              <w:spacing w:line="264" w:lineRule="auto"/>
              <w:rPr>
                <w:rFonts w:ascii="Arial"/>
                <w:sz w:val="21"/>
              </w:rPr>
            </w:pPr>
          </w:p>
          <w:p w14:paraId="2233090C">
            <w:pPr>
              <w:spacing w:line="264" w:lineRule="auto"/>
              <w:rPr>
                <w:rFonts w:ascii="Arial"/>
                <w:sz w:val="21"/>
              </w:rPr>
            </w:pPr>
          </w:p>
          <w:p w14:paraId="3755451C">
            <w:pPr>
              <w:spacing w:line="264" w:lineRule="auto"/>
              <w:rPr>
                <w:rFonts w:ascii="Arial"/>
                <w:sz w:val="21"/>
              </w:rPr>
            </w:pPr>
          </w:p>
          <w:p w14:paraId="6F059094">
            <w:pPr>
              <w:pStyle w:val="8"/>
              <w:spacing w:before="78" w:line="263" w:lineRule="auto"/>
              <w:ind w:left="83" w:right="84"/>
            </w:pPr>
            <w:r>
              <w:rPr>
                <w:color w:val="231F20"/>
                <w:spacing w:val="22"/>
              </w:rPr>
              <w:t>是否了解先行调解解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1"/>
              </w:rPr>
              <w:t>决纠纷的好处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5336EAFE">
            <w:pPr>
              <w:pStyle w:val="8"/>
              <w:spacing w:before="85" w:line="258" w:lineRule="auto"/>
              <w:ind w:left="82" w:right="89" w:firstLine="20"/>
              <w:jc w:val="both"/>
            </w:pPr>
            <w:r>
              <w:rPr>
                <w:color w:val="231F20"/>
                <w:spacing w:val="4"/>
              </w:rPr>
              <w:t>1. 立案后选择先行调解的，可以很快启动调解程序。如不同意调解，法院</w:t>
            </w:r>
            <w:r>
              <w:rPr>
                <w:color w:val="231F20"/>
                <w:spacing w:val="18"/>
              </w:rPr>
              <w:t xml:space="preserve"> </w:t>
            </w:r>
            <w:r>
              <w:rPr>
                <w:color w:val="231F20"/>
                <w:spacing w:val="5"/>
              </w:rPr>
              <w:t>将依程序开庭审理案件，但可能需要经过较长一段时间的排期等待，且审</w:t>
            </w:r>
            <w:r>
              <w:rPr>
                <w:color w:val="231F20"/>
                <w:spacing w:val="12"/>
              </w:rPr>
              <w:t xml:space="preserve"> </w:t>
            </w:r>
            <w:r>
              <w:rPr>
                <w:color w:val="231F20"/>
                <w:spacing w:val="-3"/>
              </w:rPr>
              <w:t>理、执行周期相对较长。</w:t>
            </w:r>
          </w:p>
          <w:p w14:paraId="0D434BC0">
            <w:pPr>
              <w:pStyle w:val="8"/>
              <w:spacing w:before="13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  <w:p w14:paraId="122E5F58">
            <w:pPr>
              <w:pStyle w:val="8"/>
              <w:spacing w:before="65" w:line="261" w:lineRule="auto"/>
              <w:ind w:left="85" w:right="94"/>
            </w:pPr>
            <w:r>
              <w:rPr>
                <w:color w:val="231F20"/>
                <w:spacing w:val="5"/>
              </w:rPr>
              <w:t>2. 选择先行调解，调解成功且自动履行的免交诉讼费用，申请司法</w:t>
            </w:r>
            <w:r>
              <w:rPr>
                <w:color w:val="231F20"/>
                <w:spacing w:val="4"/>
              </w:rPr>
              <w:t>确认的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不交纳诉讼费用，要求出具调解书的减半交纳</w:t>
            </w:r>
            <w:r>
              <w:rPr>
                <w:color w:val="231F20"/>
                <w:spacing w:val="-2"/>
              </w:rPr>
              <w:t>诉讼费用。</w:t>
            </w:r>
          </w:p>
          <w:p w14:paraId="0ECB82EE">
            <w:pPr>
              <w:pStyle w:val="8"/>
              <w:spacing w:before="3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  <w:p w14:paraId="5FBEFDCC">
            <w:pPr>
              <w:pStyle w:val="8"/>
              <w:spacing w:before="67" w:line="256" w:lineRule="auto"/>
              <w:ind w:left="82" w:right="92" w:firstLine="6"/>
            </w:pPr>
            <w:r>
              <w:rPr>
                <w:color w:val="231F20"/>
                <w:spacing w:val="5"/>
              </w:rPr>
              <w:t>3. 首次调解不成功，但仍有继续调解意愿的，可以选择更换调</w:t>
            </w:r>
            <w:r>
              <w:rPr>
                <w:color w:val="231F20"/>
                <w:spacing w:val="4"/>
              </w:rPr>
              <w:t>解组织和调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解员再进行调解。调解无法达成一致意见的，法院将依程序排期开庭。</w:t>
            </w:r>
          </w:p>
          <w:p w14:paraId="761227ED">
            <w:pPr>
              <w:pStyle w:val="8"/>
              <w:spacing w:before="15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  <w:p w14:paraId="014178EF">
            <w:pPr>
              <w:pStyle w:val="8"/>
              <w:spacing w:before="66" w:line="261" w:lineRule="auto"/>
              <w:ind w:left="99" w:right="88" w:hanging="17"/>
            </w:pPr>
            <w:r>
              <w:rPr>
                <w:color w:val="231F20"/>
                <w:spacing w:val="5"/>
              </w:rPr>
              <w:t>4. 依照法律规定，调解具有保密性要求，调解过程不公开，调解协议未经</w:t>
            </w:r>
            <w:r>
              <w:rPr>
                <w:color w:val="231F20"/>
                <w:spacing w:val="7"/>
              </w:rPr>
              <w:t xml:space="preserve"> </w:t>
            </w:r>
            <w:r>
              <w:rPr>
                <w:color w:val="231F20"/>
                <w:spacing w:val="-4"/>
              </w:rPr>
              <w:t>当事人同意不得公开。</w:t>
            </w:r>
          </w:p>
          <w:p w14:paraId="6C81F2B2">
            <w:pPr>
              <w:pStyle w:val="8"/>
              <w:spacing w:before="3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  <w:p w14:paraId="17DAC6E3">
            <w:pPr>
              <w:pStyle w:val="8"/>
              <w:spacing w:before="65" w:line="261" w:lineRule="auto"/>
              <w:ind w:left="85" w:right="92"/>
            </w:pPr>
            <w:r>
              <w:rPr>
                <w:color w:val="231F20"/>
                <w:spacing w:val="5"/>
              </w:rPr>
              <w:t>5. 调解达成的协议具有法律效力，可以依照法律规定申请司法确认，具有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4"/>
              </w:rPr>
              <w:t>强制执行效力。</w:t>
            </w:r>
          </w:p>
          <w:p w14:paraId="62C01F91">
            <w:pPr>
              <w:pStyle w:val="8"/>
              <w:spacing w:before="3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</w:tc>
      </w:tr>
    </w:tbl>
    <w:p w14:paraId="3944DCE7">
      <w:pPr>
        <w:pStyle w:val="2"/>
      </w:pPr>
    </w:p>
    <w:p w14:paraId="35E25E9D">
      <w:pPr>
        <w:sectPr>
          <w:footerReference r:id="rId10" w:type="default"/>
          <w:pgSz w:w="11906" w:h="16838"/>
          <w:pgMar w:top="400" w:right="1133" w:bottom="998" w:left="1417" w:header="0" w:footer="810" w:gutter="0"/>
          <w:cols w:space="720" w:num="1"/>
        </w:sectPr>
      </w:pPr>
    </w:p>
    <w:p w14:paraId="6C022C5C">
      <w:pPr>
        <w:spacing w:before="41"/>
      </w:pPr>
    </w:p>
    <w:p w14:paraId="0552BF5E">
      <w:pPr>
        <w:spacing w:before="41"/>
      </w:pPr>
    </w:p>
    <w:p w14:paraId="0A864BC7">
      <w:pPr>
        <w:spacing w:before="41"/>
      </w:pPr>
    </w:p>
    <w:p w14:paraId="45C6696C">
      <w:pPr>
        <w:spacing w:before="41"/>
      </w:pPr>
    </w:p>
    <w:tbl>
      <w:tblPr>
        <w:tblStyle w:val="7"/>
        <w:tblW w:w="9344" w:type="dxa"/>
        <w:tblInd w:w="5" w:type="dxa"/>
        <w:tblBorders>
          <w:top w:val="single" w:color="231F20" w:sz="4" w:space="0"/>
          <w:left w:val="single" w:color="231F20" w:sz="4" w:space="0"/>
          <w:bottom w:val="single" w:color="231F20" w:sz="4" w:space="0"/>
          <w:right w:val="single" w:color="231F20" w:sz="4" w:space="0"/>
          <w:insideH w:val="single" w:color="231F20" w:sz="4" w:space="0"/>
          <w:insideV w:val="single" w:color="231F2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0"/>
        <w:gridCol w:w="7074"/>
      </w:tblGrid>
      <w:tr w14:paraId="00435D46"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2" w:hRule="atLeast"/>
        </w:trPr>
        <w:tc>
          <w:tcPr>
            <w:tcW w:w="2270" w:type="dxa"/>
            <w:tcBorders>
              <w:top w:val="single" w:color="231F20" w:sz="2" w:space="0"/>
              <w:right w:val="single" w:color="231F20" w:sz="2" w:space="0"/>
            </w:tcBorders>
            <w:noWrap w:val="0"/>
            <w:vAlign w:val="top"/>
          </w:tcPr>
          <w:p w14:paraId="121680F3">
            <w:pPr>
              <w:spacing w:line="346" w:lineRule="auto"/>
              <w:rPr>
                <w:rFonts w:ascii="Arial"/>
                <w:sz w:val="21"/>
              </w:rPr>
            </w:pPr>
          </w:p>
          <w:p w14:paraId="550711D0">
            <w:pPr>
              <w:pStyle w:val="8"/>
              <w:spacing w:before="78" w:line="208" w:lineRule="auto"/>
              <w:ind w:left="84"/>
            </w:pPr>
            <w:r>
              <w:rPr>
                <w:color w:val="231F20"/>
                <w:spacing w:val="-1"/>
              </w:rPr>
              <w:t>是否考虑先行调解</w:t>
            </w:r>
          </w:p>
        </w:tc>
        <w:tc>
          <w:tcPr>
            <w:tcW w:w="7074" w:type="dxa"/>
            <w:tcBorders>
              <w:top w:val="single" w:color="231F20" w:sz="2" w:space="0"/>
              <w:left w:val="single" w:color="231F20" w:sz="2" w:space="0"/>
            </w:tcBorders>
            <w:noWrap w:val="0"/>
            <w:vAlign w:val="top"/>
          </w:tcPr>
          <w:p w14:paraId="19745747">
            <w:pPr>
              <w:pStyle w:val="8"/>
              <w:spacing w:before="92" w:line="258" w:lineRule="auto"/>
              <w:ind w:left="86" w:right="6566" w:hanging="2"/>
            </w:pPr>
            <w:r>
              <w:rPr>
                <w:color w:val="231F20"/>
                <w:spacing w:val="-3"/>
              </w:rPr>
              <w:t>是□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4"/>
              </w:rPr>
              <w:t>否□</w:t>
            </w:r>
          </w:p>
          <w:p w14:paraId="187202C1">
            <w:pPr>
              <w:pStyle w:val="8"/>
              <w:spacing w:line="208" w:lineRule="auto"/>
              <w:ind w:left="86"/>
            </w:pPr>
            <w:r>
              <w:rPr>
                <w:color w:val="231F20"/>
                <w:spacing w:val="-1"/>
              </w:rPr>
              <w:t>暂不确定，想要了解更多内容□</w:t>
            </w:r>
          </w:p>
        </w:tc>
      </w:tr>
    </w:tbl>
    <w:p w14:paraId="28B68CAF">
      <w:pPr>
        <w:spacing w:before="155" w:line="215" w:lineRule="auto"/>
        <w:ind w:left="5379" w:right="888" w:hanging="43"/>
        <w:rPr>
          <w:rFonts w:ascii="方正小标宋_GBK" w:hAnsi="方正小标宋_GBK" w:eastAsia="方正小标宋_GBK" w:cs="方正小标宋_GBK"/>
          <w:sz w:val="30"/>
          <w:szCs w:val="30"/>
        </w:rPr>
      </w:pPr>
      <w:r>
        <w:rPr>
          <w:rFonts w:ascii="方正小标宋_GBK" w:hAnsi="方正小标宋_GBK" w:eastAsia="方正小标宋_GBK" w:cs="方正小标宋_GBK"/>
          <w:color w:val="231F20"/>
          <w:spacing w:val="-15"/>
          <w:sz w:val="30"/>
          <w:szCs w:val="30"/>
        </w:rPr>
        <w:t>具状人（签字、盖章</w:t>
      </w:r>
      <w:r>
        <w:rPr>
          <w:rFonts w:ascii="方正小标宋_GBK" w:hAnsi="方正小标宋_GBK" w:eastAsia="方正小标宋_GBK" w:cs="方正小标宋_GBK"/>
          <w:color w:val="231F20"/>
          <w:spacing w:val="-19"/>
          <w:sz w:val="30"/>
          <w:szCs w:val="30"/>
        </w:rPr>
        <w:t>）：</w:t>
      </w:r>
      <w:r>
        <w:rPr>
          <w:rFonts w:ascii="方正小标宋_GBK" w:hAnsi="方正小标宋_GBK" w:eastAsia="方正小标宋_GBK" w:cs="方正小标宋_GBK"/>
          <w:color w:val="231F20"/>
          <w:spacing w:val="1"/>
          <w:sz w:val="30"/>
          <w:szCs w:val="30"/>
        </w:rPr>
        <w:t xml:space="preserve"> </w:t>
      </w:r>
      <w:r>
        <w:rPr>
          <w:rFonts w:ascii="方正小标宋_GBK" w:hAnsi="方正小标宋_GBK" w:eastAsia="方正小标宋_GBK" w:cs="方正小标宋_GBK"/>
          <w:color w:val="231F20"/>
          <w:spacing w:val="-23"/>
          <w:sz w:val="30"/>
          <w:szCs w:val="30"/>
        </w:rPr>
        <w:t>日期：</w:t>
      </w:r>
    </w:p>
    <w:p w14:paraId="5FE705CC">
      <w:pPr>
        <w:spacing w:line="215" w:lineRule="auto"/>
        <w:rPr>
          <w:rFonts w:ascii="方正小标宋_GBK" w:hAnsi="方正小标宋_GBK" w:eastAsia="方正小标宋_GBK" w:cs="方正小标宋_GBK"/>
          <w:sz w:val="30"/>
          <w:szCs w:val="30"/>
        </w:rPr>
        <w:sectPr>
          <w:footerReference r:id="rId11" w:type="default"/>
          <w:pgSz w:w="11906" w:h="16838"/>
          <w:pgMar w:top="400" w:right="1417" w:bottom="998" w:left="1133" w:header="0" w:footer="810" w:gutter="0"/>
          <w:cols w:space="720" w:num="1"/>
        </w:sectPr>
      </w:pPr>
    </w:p>
    <w:p w14:paraId="71624A33">
      <w:pPr>
        <w:pStyle w:val="2"/>
        <w:spacing w:line="248" w:lineRule="auto"/>
      </w:pPr>
    </w:p>
    <w:p w14:paraId="01746828">
      <w:pPr>
        <w:pStyle w:val="2"/>
        <w:spacing w:line="249" w:lineRule="auto"/>
      </w:pPr>
    </w:p>
    <w:p w14:paraId="0159EE80">
      <w:pPr>
        <w:pStyle w:val="2"/>
        <w:spacing w:line="249" w:lineRule="auto"/>
      </w:pPr>
    </w:p>
    <w:p w14:paraId="0D58B550">
      <w:pPr>
        <w:pStyle w:val="2"/>
        <w:spacing w:line="249" w:lineRule="auto"/>
      </w:pPr>
    </w:p>
    <w:p w14:paraId="2DA36935">
      <w:pPr>
        <w:spacing w:before="139" w:line="201" w:lineRule="auto"/>
        <w:ind w:left="12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ascii="方正小标宋_GBK" w:hAnsi="方正小标宋_GBK" w:eastAsia="方正小标宋_GBK" w:cs="方正小标宋_GBK"/>
          <w:color w:val="231F20"/>
          <w:spacing w:val="-5"/>
          <w:sz w:val="36"/>
          <w:szCs w:val="36"/>
        </w:rPr>
        <w:t>附件</w:t>
      </w:r>
      <w:r>
        <w:rPr>
          <w:rFonts w:ascii="方正小标宋_GBK" w:hAnsi="方正小标宋_GBK" w:eastAsia="方正小标宋_GBK" w:cs="方正小标宋_GBK"/>
          <w:color w:val="231F20"/>
          <w:spacing w:val="25"/>
          <w:sz w:val="36"/>
          <w:szCs w:val="36"/>
        </w:rPr>
        <w:t xml:space="preserve"> </w:t>
      </w:r>
      <w:r>
        <w:rPr>
          <w:rFonts w:ascii="方正小标宋_GBK" w:hAnsi="方正小标宋_GBK" w:eastAsia="方正小标宋_GBK" w:cs="方正小标宋_GBK"/>
          <w:color w:val="231F20"/>
          <w:spacing w:val="-5"/>
          <w:sz w:val="36"/>
          <w:szCs w:val="36"/>
        </w:rPr>
        <w:t>1</w:t>
      </w:r>
    </w:p>
    <w:p w14:paraId="05BBCF57">
      <w:pPr>
        <w:spacing w:before="201" w:line="206" w:lineRule="auto"/>
        <w:ind w:left="3605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ascii="方正小标宋_GBK" w:hAnsi="方正小标宋_GBK" w:eastAsia="方正小标宋_GBK" w:cs="方正小标宋_GBK"/>
          <w:color w:val="231F20"/>
          <w:spacing w:val="-2"/>
          <w:sz w:val="36"/>
          <w:szCs w:val="36"/>
        </w:rPr>
        <w:t>原告证据清单</w:t>
      </w:r>
    </w:p>
    <w:p w14:paraId="3CE1ACB7">
      <w:pPr>
        <w:spacing w:line="222" w:lineRule="exact"/>
      </w:pPr>
    </w:p>
    <w:tbl>
      <w:tblPr>
        <w:tblStyle w:val="7"/>
        <w:tblW w:w="9354" w:type="dxa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1"/>
        <w:gridCol w:w="1329"/>
        <w:gridCol w:w="3039"/>
        <w:gridCol w:w="1454"/>
        <w:gridCol w:w="2511"/>
      </w:tblGrid>
      <w:tr w14:paraId="04D5AA42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021" w:type="dxa"/>
            <w:tcBorders>
              <w:top w:val="single" w:color="231F20" w:sz="4" w:space="0"/>
              <w:left w:val="single" w:color="231F20" w:sz="4" w:space="0"/>
            </w:tcBorders>
            <w:noWrap w:val="0"/>
            <w:vAlign w:val="top"/>
          </w:tcPr>
          <w:p w14:paraId="505E0572">
            <w:pPr>
              <w:pStyle w:val="8"/>
              <w:spacing w:before="84" w:line="208" w:lineRule="auto"/>
              <w:ind w:left="303"/>
            </w:pPr>
            <w:r>
              <w:rPr>
                <w:color w:val="231F20"/>
                <w:spacing w:val="-3"/>
              </w:rPr>
              <w:t>编号</w:t>
            </w:r>
          </w:p>
        </w:tc>
        <w:tc>
          <w:tcPr>
            <w:tcW w:w="1329" w:type="dxa"/>
            <w:tcBorders>
              <w:top w:val="single" w:color="231F20" w:sz="4" w:space="0"/>
            </w:tcBorders>
            <w:noWrap w:val="0"/>
            <w:vAlign w:val="top"/>
          </w:tcPr>
          <w:p w14:paraId="7E799970">
            <w:pPr>
              <w:pStyle w:val="8"/>
              <w:spacing w:before="88" w:line="205" w:lineRule="auto"/>
              <w:ind w:left="460"/>
            </w:pPr>
            <w:r>
              <w:rPr>
                <w:color w:val="231F20"/>
                <w:spacing w:val="-3"/>
              </w:rPr>
              <w:t>页码</w:t>
            </w:r>
          </w:p>
        </w:tc>
        <w:tc>
          <w:tcPr>
            <w:tcW w:w="3039" w:type="dxa"/>
            <w:tcBorders>
              <w:top w:val="single" w:color="231F20" w:sz="4" w:space="0"/>
            </w:tcBorders>
            <w:noWrap w:val="0"/>
            <w:vAlign w:val="top"/>
          </w:tcPr>
          <w:p w14:paraId="3992792D">
            <w:pPr>
              <w:pStyle w:val="8"/>
              <w:spacing w:before="84" w:line="208" w:lineRule="auto"/>
              <w:ind w:left="1098"/>
            </w:pPr>
            <w:r>
              <w:rPr>
                <w:color w:val="231F20"/>
                <w:spacing w:val="-1"/>
              </w:rPr>
              <w:t>证据名称</w:t>
            </w:r>
          </w:p>
        </w:tc>
        <w:tc>
          <w:tcPr>
            <w:tcW w:w="1454" w:type="dxa"/>
            <w:tcBorders>
              <w:top w:val="single" w:color="231F20" w:sz="4" w:space="0"/>
            </w:tcBorders>
            <w:noWrap w:val="0"/>
            <w:vAlign w:val="top"/>
          </w:tcPr>
          <w:p w14:paraId="6F404407">
            <w:pPr>
              <w:pStyle w:val="8"/>
              <w:spacing w:before="84" w:line="208" w:lineRule="auto"/>
              <w:ind w:left="308"/>
            </w:pPr>
            <w:r>
              <w:rPr>
                <w:color w:val="231F20"/>
                <w:spacing w:val="-1"/>
              </w:rPr>
              <w:t>证据来源</w:t>
            </w:r>
          </w:p>
        </w:tc>
        <w:tc>
          <w:tcPr>
            <w:tcW w:w="2511" w:type="dxa"/>
            <w:tcBorders>
              <w:top w:val="single" w:color="231F20" w:sz="4" w:space="0"/>
              <w:right w:val="single" w:color="231F20" w:sz="4" w:space="0"/>
            </w:tcBorders>
            <w:noWrap w:val="0"/>
            <w:vAlign w:val="top"/>
          </w:tcPr>
          <w:p w14:paraId="226678D6">
            <w:pPr>
              <w:pStyle w:val="8"/>
              <w:spacing w:before="84" w:line="208" w:lineRule="auto"/>
              <w:ind w:left="735"/>
            </w:pPr>
            <w:r>
              <w:rPr>
                <w:color w:val="231F20"/>
                <w:spacing w:val="-2"/>
              </w:rPr>
              <w:t>拟证明事项</w:t>
            </w:r>
          </w:p>
        </w:tc>
      </w:tr>
      <w:tr w14:paraId="7E46F58A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9354" w:type="dxa"/>
            <w:gridSpan w:val="5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 w14:paraId="27CACEC3">
            <w:pPr>
              <w:pStyle w:val="8"/>
              <w:spacing w:before="84" w:line="209" w:lineRule="auto"/>
              <w:ind w:left="3435"/>
            </w:pPr>
            <w:r>
              <w:rPr>
                <w:color w:val="231F20"/>
                <w:spacing w:val="-2"/>
              </w:rPr>
              <w:t>1. 涉案外观设计专利的证据</w:t>
            </w:r>
          </w:p>
        </w:tc>
      </w:tr>
      <w:tr w14:paraId="6377A817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</w:tblPrEx>
        <w:trPr>
          <w:trHeight w:val="374" w:hRule="atLeast"/>
        </w:trPr>
        <w:tc>
          <w:tcPr>
            <w:tcW w:w="1021" w:type="dxa"/>
            <w:tcBorders>
              <w:left w:val="single" w:color="231F20" w:sz="4" w:space="0"/>
            </w:tcBorders>
            <w:noWrap w:val="0"/>
            <w:vAlign w:val="top"/>
          </w:tcPr>
          <w:p w14:paraId="17E6D33D">
            <w:pPr>
              <w:pStyle w:val="8"/>
              <w:spacing w:before="118" w:line="184" w:lineRule="auto"/>
              <w:ind w:left="365"/>
            </w:pPr>
            <w:r>
              <w:rPr>
                <w:color w:val="231F20"/>
                <w:spacing w:val="-8"/>
              </w:rPr>
              <w:t>1-1</w:t>
            </w:r>
          </w:p>
        </w:tc>
        <w:tc>
          <w:tcPr>
            <w:tcW w:w="1329" w:type="dxa"/>
            <w:noWrap w:val="0"/>
            <w:vAlign w:val="top"/>
          </w:tcPr>
          <w:p w14:paraId="7FD30EF8">
            <w:pPr>
              <w:rPr>
                <w:rFonts w:ascii="Arial"/>
                <w:sz w:val="21"/>
              </w:rPr>
            </w:pPr>
          </w:p>
        </w:tc>
        <w:tc>
          <w:tcPr>
            <w:tcW w:w="3039" w:type="dxa"/>
            <w:noWrap w:val="0"/>
            <w:vAlign w:val="top"/>
          </w:tcPr>
          <w:p w14:paraId="0645E3F3">
            <w:pPr>
              <w:pStyle w:val="8"/>
              <w:spacing w:before="85" w:line="209" w:lineRule="auto"/>
              <w:ind w:left="86"/>
            </w:pPr>
            <w:r>
              <w:rPr>
                <w:color w:val="231F20"/>
                <w:spacing w:val="-1"/>
              </w:rPr>
              <w:t>涉案外观设计专利授权文本</w:t>
            </w:r>
          </w:p>
        </w:tc>
        <w:tc>
          <w:tcPr>
            <w:tcW w:w="1454" w:type="dxa"/>
            <w:noWrap w:val="0"/>
            <w:vAlign w:val="top"/>
          </w:tcPr>
          <w:p w14:paraId="20622427">
            <w:pPr>
              <w:rPr>
                <w:rFonts w:ascii="Arial"/>
                <w:sz w:val="21"/>
              </w:rPr>
            </w:pPr>
          </w:p>
        </w:tc>
        <w:tc>
          <w:tcPr>
            <w:tcW w:w="2511" w:type="dxa"/>
            <w:tcBorders>
              <w:right w:val="single" w:color="231F20" w:sz="4" w:space="0"/>
            </w:tcBorders>
            <w:noWrap w:val="0"/>
            <w:vAlign w:val="top"/>
          </w:tcPr>
          <w:p w14:paraId="3B60DFCB">
            <w:pPr>
              <w:rPr>
                <w:rFonts w:ascii="Arial"/>
                <w:sz w:val="21"/>
              </w:rPr>
            </w:pPr>
          </w:p>
        </w:tc>
      </w:tr>
      <w:tr w14:paraId="4DD66817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021" w:type="dxa"/>
            <w:tcBorders>
              <w:left w:val="single" w:color="231F20" w:sz="4" w:space="0"/>
            </w:tcBorders>
            <w:noWrap w:val="0"/>
            <w:vAlign w:val="top"/>
          </w:tcPr>
          <w:p w14:paraId="5901D733">
            <w:pPr>
              <w:pStyle w:val="8"/>
              <w:spacing w:before="119" w:line="184" w:lineRule="auto"/>
              <w:ind w:left="365"/>
            </w:pPr>
            <w:r>
              <w:rPr>
                <w:color w:val="231F20"/>
                <w:spacing w:val="-8"/>
              </w:rPr>
              <w:t>1-2</w:t>
            </w:r>
          </w:p>
        </w:tc>
        <w:tc>
          <w:tcPr>
            <w:tcW w:w="1329" w:type="dxa"/>
            <w:noWrap w:val="0"/>
            <w:vAlign w:val="top"/>
          </w:tcPr>
          <w:p w14:paraId="728435DE">
            <w:pPr>
              <w:rPr>
                <w:rFonts w:ascii="Arial"/>
                <w:sz w:val="21"/>
              </w:rPr>
            </w:pPr>
          </w:p>
        </w:tc>
        <w:tc>
          <w:tcPr>
            <w:tcW w:w="3039" w:type="dxa"/>
            <w:noWrap w:val="0"/>
            <w:vAlign w:val="top"/>
          </w:tcPr>
          <w:p w14:paraId="03AAE32C">
            <w:pPr>
              <w:pStyle w:val="8"/>
              <w:spacing w:before="86" w:line="209" w:lineRule="auto"/>
              <w:ind w:left="86"/>
            </w:pPr>
            <w:r>
              <w:rPr>
                <w:color w:val="231F20"/>
                <w:spacing w:val="-1"/>
              </w:rPr>
              <w:t>涉案外观设计专利权评价报告</w:t>
            </w:r>
          </w:p>
        </w:tc>
        <w:tc>
          <w:tcPr>
            <w:tcW w:w="1454" w:type="dxa"/>
            <w:noWrap w:val="0"/>
            <w:vAlign w:val="top"/>
          </w:tcPr>
          <w:p w14:paraId="42E2D89C">
            <w:pPr>
              <w:rPr>
                <w:rFonts w:ascii="Arial"/>
                <w:sz w:val="21"/>
              </w:rPr>
            </w:pPr>
          </w:p>
        </w:tc>
        <w:tc>
          <w:tcPr>
            <w:tcW w:w="2511" w:type="dxa"/>
            <w:tcBorders>
              <w:right w:val="single" w:color="231F20" w:sz="4" w:space="0"/>
            </w:tcBorders>
            <w:noWrap w:val="0"/>
            <w:vAlign w:val="top"/>
          </w:tcPr>
          <w:p w14:paraId="5E216020">
            <w:pPr>
              <w:rPr>
                <w:rFonts w:ascii="Arial"/>
                <w:sz w:val="21"/>
              </w:rPr>
            </w:pPr>
          </w:p>
        </w:tc>
      </w:tr>
      <w:tr w14:paraId="77DCB4F9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</w:tblPrEx>
        <w:trPr>
          <w:trHeight w:val="375" w:hRule="atLeast"/>
        </w:trPr>
        <w:tc>
          <w:tcPr>
            <w:tcW w:w="9354" w:type="dxa"/>
            <w:gridSpan w:val="5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 w14:paraId="339DFC34">
            <w:pPr>
              <w:pStyle w:val="8"/>
              <w:spacing w:before="88" w:line="208" w:lineRule="auto"/>
              <w:ind w:left="3733"/>
            </w:pPr>
            <w:r>
              <w:rPr>
                <w:color w:val="231F20"/>
                <w:spacing w:val="-1"/>
              </w:rPr>
              <w:t>2. 被诉侵权行为证据</w:t>
            </w:r>
          </w:p>
        </w:tc>
      </w:tr>
      <w:tr w14:paraId="02B2579F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3" w:hRule="atLeast"/>
        </w:trPr>
        <w:tc>
          <w:tcPr>
            <w:tcW w:w="1021" w:type="dxa"/>
            <w:tcBorders>
              <w:left w:val="single" w:color="231F20" w:sz="4" w:space="0"/>
            </w:tcBorders>
            <w:noWrap w:val="0"/>
            <w:vAlign w:val="top"/>
          </w:tcPr>
          <w:p w14:paraId="52454024">
            <w:pPr>
              <w:spacing w:line="379" w:lineRule="auto"/>
              <w:rPr>
                <w:rFonts w:ascii="Arial"/>
                <w:sz w:val="21"/>
              </w:rPr>
            </w:pPr>
          </w:p>
          <w:p w14:paraId="4B51A803">
            <w:pPr>
              <w:pStyle w:val="8"/>
              <w:spacing w:before="79" w:line="184" w:lineRule="auto"/>
              <w:ind w:left="347"/>
            </w:pPr>
            <w:r>
              <w:rPr>
                <w:color w:val="231F20"/>
                <w:spacing w:val="-2"/>
              </w:rPr>
              <w:t>2-1</w:t>
            </w:r>
          </w:p>
        </w:tc>
        <w:tc>
          <w:tcPr>
            <w:tcW w:w="1329" w:type="dxa"/>
            <w:noWrap w:val="0"/>
            <w:vAlign w:val="top"/>
          </w:tcPr>
          <w:p w14:paraId="428FD5B4">
            <w:pPr>
              <w:rPr>
                <w:rFonts w:ascii="Arial"/>
                <w:sz w:val="21"/>
              </w:rPr>
            </w:pPr>
          </w:p>
        </w:tc>
        <w:tc>
          <w:tcPr>
            <w:tcW w:w="3039" w:type="dxa"/>
            <w:noWrap w:val="0"/>
            <w:vAlign w:val="top"/>
          </w:tcPr>
          <w:p w14:paraId="549F5466">
            <w:pPr>
              <w:pStyle w:val="8"/>
              <w:spacing w:before="86" w:line="244" w:lineRule="auto"/>
              <w:ind w:left="84"/>
              <w:jc w:val="both"/>
            </w:pPr>
            <w:r>
              <w:rPr>
                <w:color w:val="231F20"/>
              </w:rPr>
              <w:t>被告实施被诉侵权行为（制造、</w:t>
            </w:r>
            <w:r>
              <w:rPr>
                <w:color w:val="231F20"/>
                <w:spacing w:val="8"/>
              </w:rPr>
              <w:t xml:space="preserve"> 销售、许诺销售被诉侵权产品</w:t>
            </w:r>
            <w:r>
              <w:rPr>
                <w:color w:val="231F20"/>
                <w:spacing w:val="3"/>
              </w:rPr>
              <w:t xml:space="preserve">   </w:t>
            </w:r>
            <w:r>
              <w:rPr>
                <w:color w:val="231F20"/>
                <w:spacing w:val="-2"/>
              </w:rPr>
              <w:t>等）的证据</w:t>
            </w:r>
          </w:p>
        </w:tc>
        <w:tc>
          <w:tcPr>
            <w:tcW w:w="1454" w:type="dxa"/>
            <w:noWrap w:val="0"/>
            <w:vAlign w:val="top"/>
          </w:tcPr>
          <w:p w14:paraId="66062874">
            <w:pPr>
              <w:rPr>
                <w:rFonts w:ascii="Arial"/>
                <w:sz w:val="21"/>
              </w:rPr>
            </w:pPr>
          </w:p>
        </w:tc>
        <w:tc>
          <w:tcPr>
            <w:tcW w:w="2511" w:type="dxa"/>
            <w:tcBorders>
              <w:right w:val="single" w:color="231F20" w:sz="4" w:space="0"/>
            </w:tcBorders>
            <w:noWrap w:val="0"/>
            <w:vAlign w:val="top"/>
          </w:tcPr>
          <w:p w14:paraId="1911A150">
            <w:pPr>
              <w:rPr>
                <w:rFonts w:ascii="Arial"/>
                <w:sz w:val="21"/>
              </w:rPr>
            </w:pPr>
          </w:p>
        </w:tc>
      </w:tr>
      <w:tr w14:paraId="6EE66BE0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1021" w:type="dxa"/>
            <w:tcBorders>
              <w:left w:val="single" w:color="231F20" w:sz="4" w:space="0"/>
            </w:tcBorders>
            <w:noWrap w:val="0"/>
            <w:vAlign w:val="top"/>
          </w:tcPr>
          <w:p w14:paraId="080CCD29">
            <w:pPr>
              <w:pStyle w:val="8"/>
              <w:spacing w:before="292" w:line="184" w:lineRule="auto"/>
              <w:ind w:left="347"/>
            </w:pPr>
            <w:r>
              <w:rPr>
                <w:color w:val="231F20"/>
                <w:spacing w:val="-2"/>
              </w:rPr>
              <w:t>2-2</w:t>
            </w:r>
          </w:p>
        </w:tc>
        <w:tc>
          <w:tcPr>
            <w:tcW w:w="1329" w:type="dxa"/>
            <w:noWrap w:val="0"/>
            <w:vAlign w:val="top"/>
          </w:tcPr>
          <w:p w14:paraId="4F613A5D">
            <w:pPr>
              <w:rPr>
                <w:rFonts w:ascii="Arial"/>
                <w:sz w:val="21"/>
              </w:rPr>
            </w:pPr>
          </w:p>
        </w:tc>
        <w:tc>
          <w:tcPr>
            <w:tcW w:w="3039" w:type="dxa"/>
            <w:noWrap w:val="0"/>
            <w:vAlign w:val="top"/>
          </w:tcPr>
          <w:p w14:paraId="61308712">
            <w:pPr>
              <w:pStyle w:val="8"/>
              <w:spacing w:before="90" w:line="235" w:lineRule="auto"/>
              <w:ind w:left="84" w:right="81"/>
            </w:pPr>
            <w:r>
              <w:rPr>
                <w:color w:val="231F20"/>
                <w:spacing w:val="10"/>
              </w:rPr>
              <w:t>被诉侵权设计与涉案外观设计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-1"/>
              </w:rPr>
              <w:t>专利的比对</w:t>
            </w:r>
          </w:p>
        </w:tc>
        <w:tc>
          <w:tcPr>
            <w:tcW w:w="1454" w:type="dxa"/>
            <w:noWrap w:val="0"/>
            <w:vAlign w:val="top"/>
          </w:tcPr>
          <w:p w14:paraId="32C4FCD2">
            <w:pPr>
              <w:rPr>
                <w:rFonts w:ascii="Arial"/>
                <w:sz w:val="21"/>
              </w:rPr>
            </w:pPr>
          </w:p>
        </w:tc>
        <w:tc>
          <w:tcPr>
            <w:tcW w:w="2511" w:type="dxa"/>
            <w:tcBorders>
              <w:right w:val="single" w:color="231F20" w:sz="4" w:space="0"/>
            </w:tcBorders>
            <w:noWrap w:val="0"/>
            <w:vAlign w:val="top"/>
          </w:tcPr>
          <w:p w14:paraId="741DB4DA">
            <w:pPr>
              <w:rPr>
                <w:rFonts w:ascii="Arial"/>
                <w:sz w:val="21"/>
              </w:rPr>
            </w:pPr>
          </w:p>
        </w:tc>
      </w:tr>
      <w:tr w14:paraId="4F39AD33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354" w:type="dxa"/>
            <w:gridSpan w:val="5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 w14:paraId="14DA1E6E">
            <w:pPr>
              <w:pStyle w:val="8"/>
              <w:spacing w:before="90" w:line="209" w:lineRule="auto"/>
              <w:ind w:left="3947"/>
            </w:pPr>
            <w:r>
              <w:rPr>
                <w:color w:val="231F20"/>
                <w:spacing w:val="-1"/>
              </w:rPr>
              <w:t>3. 责任承担证据</w:t>
            </w:r>
          </w:p>
        </w:tc>
      </w:tr>
      <w:tr w14:paraId="13B4915A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21" w:type="dxa"/>
            <w:tcBorders>
              <w:left w:val="single" w:color="231F20" w:sz="4" w:space="0"/>
            </w:tcBorders>
            <w:noWrap w:val="0"/>
            <w:vAlign w:val="top"/>
          </w:tcPr>
          <w:p w14:paraId="6250F63A">
            <w:pPr>
              <w:pStyle w:val="8"/>
              <w:spacing w:before="123" w:line="184" w:lineRule="auto"/>
              <w:ind w:left="351"/>
            </w:pPr>
            <w:r>
              <w:rPr>
                <w:color w:val="231F20"/>
                <w:spacing w:val="-4"/>
              </w:rPr>
              <w:t>3-1</w:t>
            </w:r>
          </w:p>
        </w:tc>
        <w:tc>
          <w:tcPr>
            <w:tcW w:w="1329" w:type="dxa"/>
            <w:noWrap w:val="0"/>
            <w:vAlign w:val="top"/>
          </w:tcPr>
          <w:p w14:paraId="41F377DA">
            <w:pPr>
              <w:rPr>
                <w:rFonts w:ascii="Arial"/>
                <w:sz w:val="21"/>
              </w:rPr>
            </w:pPr>
          </w:p>
        </w:tc>
        <w:tc>
          <w:tcPr>
            <w:tcW w:w="3039" w:type="dxa"/>
            <w:noWrap w:val="0"/>
            <w:vAlign w:val="top"/>
          </w:tcPr>
          <w:p w14:paraId="6B945B23">
            <w:pPr>
              <w:pStyle w:val="8"/>
              <w:spacing w:before="92" w:line="208" w:lineRule="auto"/>
              <w:ind w:left="84"/>
            </w:pPr>
            <w:r>
              <w:rPr>
                <w:color w:val="231F20"/>
                <w:spacing w:val="-1"/>
              </w:rPr>
              <w:t>被告侵权期间证据</w:t>
            </w:r>
          </w:p>
        </w:tc>
        <w:tc>
          <w:tcPr>
            <w:tcW w:w="1454" w:type="dxa"/>
            <w:noWrap w:val="0"/>
            <w:vAlign w:val="top"/>
          </w:tcPr>
          <w:p w14:paraId="355BF02F">
            <w:pPr>
              <w:rPr>
                <w:rFonts w:ascii="Arial"/>
                <w:sz w:val="21"/>
              </w:rPr>
            </w:pPr>
          </w:p>
        </w:tc>
        <w:tc>
          <w:tcPr>
            <w:tcW w:w="2511" w:type="dxa"/>
            <w:tcBorders>
              <w:right w:val="single" w:color="231F20" w:sz="4" w:space="0"/>
            </w:tcBorders>
            <w:noWrap w:val="0"/>
            <w:vAlign w:val="top"/>
          </w:tcPr>
          <w:p w14:paraId="324130FA">
            <w:pPr>
              <w:rPr>
                <w:rFonts w:ascii="Arial"/>
                <w:sz w:val="21"/>
              </w:rPr>
            </w:pPr>
          </w:p>
        </w:tc>
      </w:tr>
      <w:tr w14:paraId="62155C25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21" w:type="dxa"/>
            <w:tcBorders>
              <w:left w:val="single" w:color="231F20" w:sz="4" w:space="0"/>
            </w:tcBorders>
            <w:noWrap w:val="0"/>
            <w:vAlign w:val="top"/>
          </w:tcPr>
          <w:p w14:paraId="56F7A073">
            <w:pPr>
              <w:pStyle w:val="8"/>
              <w:spacing w:before="123" w:line="184" w:lineRule="auto"/>
              <w:ind w:left="351"/>
            </w:pPr>
            <w:r>
              <w:rPr>
                <w:color w:val="231F20"/>
                <w:spacing w:val="-4"/>
              </w:rPr>
              <w:t>3-2</w:t>
            </w:r>
          </w:p>
        </w:tc>
        <w:tc>
          <w:tcPr>
            <w:tcW w:w="1329" w:type="dxa"/>
            <w:noWrap w:val="0"/>
            <w:vAlign w:val="top"/>
          </w:tcPr>
          <w:p w14:paraId="2011F0D1">
            <w:pPr>
              <w:rPr>
                <w:rFonts w:ascii="Arial"/>
                <w:sz w:val="21"/>
              </w:rPr>
            </w:pPr>
          </w:p>
        </w:tc>
        <w:tc>
          <w:tcPr>
            <w:tcW w:w="3039" w:type="dxa"/>
            <w:noWrap w:val="0"/>
            <w:vAlign w:val="top"/>
          </w:tcPr>
          <w:p w14:paraId="472E08A2">
            <w:pPr>
              <w:pStyle w:val="8"/>
              <w:spacing w:before="80" w:line="213" w:lineRule="auto"/>
              <w:ind w:right="4"/>
              <w:jc w:val="right"/>
              <w:rPr>
                <w:rFonts w:ascii="方正黑体_GBK" w:hAnsi="方正黑体_GBK" w:eastAsia="方正黑体_GBK" w:cs="方正黑体_GBK"/>
              </w:rPr>
            </w:pPr>
            <w:r>
              <w:rPr>
                <w:color w:val="231F20"/>
              </w:rPr>
              <w:t>被告财务报表</w:t>
            </w:r>
            <w:r>
              <w:rPr>
                <w:rFonts w:ascii="方正黑体_GBK" w:hAnsi="方正黑体_GBK" w:eastAsia="方正黑体_GBK" w:cs="方正黑体_GBK"/>
                <w:color w:val="231F20"/>
              </w:rPr>
              <w:t>（如无，可不交）</w:t>
            </w:r>
          </w:p>
        </w:tc>
        <w:tc>
          <w:tcPr>
            <w:tcW w:w="1454" w:type="dxa"/>
            <w:noWrap w:val="0"/>
            <w:vAlign w:val="top"/>
          </w:tcPr>
          <w:p w14:paraId="7612583B">
            <w:pPr>
              <w:rPr>
                <w:rFonts w:ascii="Arial"/>
                <w:sz w:val="21"/>
              </w:rPr>
            </w:pPr>
          </w:p>
        </w:tc>
        <w:tc>
          <w:tcPr>
            <w:tcW w:w="2511" w:type="dxa"/>
            <w:tcBorders>
              <w:right w:val="single" w:color="231F20" w:sz="4" w:space="0"/>
            </w:tcBorders>
            <w:noWrap w:val="0"/>
            <w:vAlign w:val="top"/>
          </w:tcPr>
          <w:p w14:paraId="66DBFE4F">
            <w:pPr>
              <w:rPr>
                <w:rFonts w:ascii="Arial"/>
                <w:sz w:val="21"/>
              </w:rPr>
            </w:pPr>
          </w:p>
        </w:tc>
      </w:tr>
      <w:tr w14:paraId="3FFBFECD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9354" w:type="dxa"/>
            <w:gridSpan w:val="5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 w14:paraId="0399542C">
            <w:pPr>
              <w:pStyle w:val="8"/>
              <w:spacing w:before="90" w:line="209" w:lineRule="auto"/>
              <w:ind w:left="4150"/>
            </w:pPr>
            <w:r>
              <w:rPr>
                <w:color w:val="231F20"/>
                <w:spacing w:val="-1"/>
              </w:rPr>
              <w:t>4. 其他证据</w:t>
            </w:r>
          </w:p>
        </w:tc>
      </w:tr>
      <w:tr w14:paraId="22BE6972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21" w:type="dxa"/>
            <w:tcBorders>
              <w:left w:val="single" w:color="231F20" w:sz="4" w:space="0"/>
            </w:tcBorders>
            <w:noWrap w:val="0"/>
            <w:vAlign w:val="top"/>
          </w:tcPr>
          <w:p w14:paraId="648604B4">
            <w:pPr>
              <w:pStyle w:val="8"/>
              <w:spacing w:before="125" w:line="183" w:lineRule="auto"/>
              <w:ind w:left="344"/>
            </w:pPr>
            <w:r>
              <w:rPr>
                <w:color w:val="231F20"/>
                <w:spacing w:val="-1"/>
              </w:rPr>
              <w:t>4-1</w:t>
            </w:r>
          </w:p>
        </w:tc>
        <w:tc>
          <w:tcPr>
            <w:tcW w:w="1329" w:type="dxa"/>
            <w:noWrap w:val="0"/>
            <w:vAlign w:val="top"/>
          </w:tcPr>
          <w:p w14:paraId="647031CE">
            <w:pPr>
              <w:rPr>
                <w:rFonts w:ascii="Arial"/>
                <w:sz w:val="21"/>
              </w:rPr>
            </w:pPr>
          </w:p>
        </w:tc>
        <w:tc>
          <w:tcPr>
            <w:tcW w:w="3039" w:type="dxa"/>
            <w:noWrap w:val="0"/>
            <w:vAlign w:val="top"/>
          </w:tcPr>
          <w:p w14:paraId="70D47F4D">
            <w:pPr>
              <w:pStyle w:val="8"/>
              <w:spacing w:before="93" w:line="208" w:lineRule="auto"/>
              <w:ind w:left="82"/>
            </w:pPr>
            <w:r>
              <w:rPr>
                <w:color w:val="231F20"/>
                <w:spacing w:val="-1"/>
              </w:rPr>
              <w:t>关联案件证据</w:t>
            </w:r>
          </w:p>
        </w:tc>
        <w:tc>
          <w:tcPr>
            <w:tcW w:w="1454" w:type="dxa"/>
            <w:noWrap w:val="0"/>
            <w:vAlign w:val="top"/>
          </w:tcPr>
          <w:p w14:paraId="5856F33D">
            <w:pPr>
              <w:rPr>
                <w:rFonts w:ascii="Arial"/>
                <w:sz w:val="21"/>
              </w:rPr>
            </w:pPr>
          </w:p>
        </w:tc>
        <w:tc>
          <w:tcPr>
            <w:tcW w:w="2511" w:type="dxa"/>
            <w:tcBorders>
              <w:right w:val="single" w:color="231F20" w:sz="4" w:space="0"/>
            </w:tcBorders>
            <w:noWrap w:val="0"/>
            <w:vAlign w:val="top"/>
          </w:tcPr>
          <w:p w14:paraId="13CD30E8">
            <w:pPr>
              <w:rPr>
                <w:rFonts w:ascii="Arial"/>
                <w:sz w:val="21"/>
              </w:rPr>
            </w:pPr>
          </w:p>
        </w:tc>
      </w:tr>
      <w:tr w14:paraId="2BFA058F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</w:tblPrEx>
        <w:trPr>
          <w:trHeight w:val="719" w:hRule="atLeast"/>
        </w:trPr>
        <w:tc>
          <w:tcPr>
            <w:tcW w:w="1021" w:type="dxa"/>
            <w:tcBorders>
              <w:left w:val="single" w:color="231F20" w:sz="4" w:space="0"/>
              <w:bottom w:val="single" w:color="231F20" w:sz="4" w:space="0"/>
            </w:tcBorders>
            <w:noWrap w:val="0"/>
            <w:vAlign w:val="top"/>
          </w:tcPr>
          <w:p w14:paraId="2D339592">
            <w:pPr>
              <w:pStyle w:val="8"/>
              <w:spacing w:before="295" w:line="184" w:lineRule="auto"/>
              <w:ind w:left="344"/>
            </w:pPr>
            <w:r>
              <w:rPr>
                <w:color w:val="231F20"/>
                <w:spacing w:val="-1"/>
              </w:rPr>
              <w:t>4-2</w:t>
            </w:r>
          </w:p>
        </w:tc>
        <w:tc>
          <w:tcPr>
            <w:tcW w:w="1329" w:type="dxa"/>
            <w:tcBorders>
              <w:bottom w:val="single" w:color="231F20" w:sz="4" w:space="0"/>
            </w:tcBorders>
            <w:noWrap w:val="0"/>
            <w:vAlign w:val="top"/>
          </w:tcPr>
          <w:p w14:paraId="23D00660">
            <w:pPr>
              <w:rPr>
                <w:rFonts w:ascii="Arial"/>
                <w:sz w:val="21"/>
              </w:rPr>
            </w:pPr>
          </w:p>
        </w:tc>
        <w:tc>
          <w:tcPr>
            <w:tcW w:w="3039" w:type="dxa"/>
            <w:tcBorders>
              <w:bottom w:val="single" w:color="231F20" w:sz="4" w:space="0"/>
            </w:tcBorders>
            <w:noWrap w:val="0"/>
            <w:vAlign w:val="top"/>
          </w:tcPr>
          <w:p w14:paraId="54FB3A70">
            <w:pPr>
              <w:pStyle w:val="8"/>
              <w:spacing w:before="92" w:line="236" w:lineRule="auto"/>
              <w:ind w:left="85" w:right="90"/>
            </w:pPr>
            <w:r>
              <w:rPr>
                <w:color w:val="231F20"/>
                <w:spacing w:val="9"/>
              </w:rPr>
              <w:t>指导性案例、人民法院案例库</w:t>
            </w:r>
            <w:r>
              <w:rPr>
                <w:color w:val="231F20"/>
                <w:spacing w:val="8"/>
              </w:rPr>
              <w:t xml:space="preserve"> </w:t>
            </w:r>
            <w:r>
              <w:rPr>
                <w:color w:val="231F20"/>
                <w:spacing w:val="-1"/>
              </w:rPr>
              <w:t>案例等参考案例</w:t>
            </w:r>
          </w:p>
        </w:tc>
        <w:tc>
          <w:tcPr>
            <w:tcW w:w="1454" w:type="dxa"/>
            <w:tcBorders>
              <w:bottom w:val="single" w:color="231F20" w:sz="4" w:space="0"/>
            </w:tcBorders>
            <w:noWrap w:val="0"/>
            <w:vAlign w:val="top"/>
          </w:tcPr>
          <w:p w14:paraId="4012864B">
            <w:pPr>
              <w:rPr>
                <w:rFonts w:ascii="Arial"/>
                <w:sz w:val="21"/>
              </w:rPr>
            </w:pPr>
          </w:p>
        </w:tc>
        <w:tc>
          <w:tcPr>
            <w:tcW w:w="2511" w:type="dxa"/>
            <w:tcBorders>
              <w:bottom w:val="single" w:color="231F20" w:sz="4" w:space="0"/>
              <w:right w:val="single" w:color="231F20" w:sz="4" w:space="0"/>
            </w:tcBorders>
            <w:noWrap w:val="0"/>
            <w:vAlign w:val="top"/>
          </w:tcPr>
          <w:p w14:paraId="284FA9AE">
            <w:pPr>
              <w:rPr>
                <w:rFonts w:ascii="Arial"/>
                <w:sz w:val="21"/>
              </w:rPr>
            </w:pPr>
          </w:p>
        </w:tc>
      </w:tr>
    </w:tbl>
    <w:p w14:paraId="081EB8D1">
      <w:pPr>
        <w:spacing w:before="176" w:line="208" w:lineRule="auto"/>
        <w:ind w:left="5339"/>
        <w:rPr>
          <w:rFonts w:ascii="方正书宋_GBK" w:hAnsi="方正书宋_GBK" w:eastAsia="方正书宋_GBK" w:cs="方正书宋_GBK"/>
          <w:sz w:val="30"/>
          <w:szCs w:val="30"/>
        </w:rPr>
      </w:pPr>
      <w:r>
        <w:rPr>
          <w:rFonts w:ascii="方正书宋_GBK" w:hAnsi="方正书宋_GBK" w:eastAsia="方正书宋_GBK" w:cs="方正书宋_GBK"/>
          <w:color w:val="231F20"/>
          <w:spacing w:val="-13"/>
          <w:sz w:val="30"/>
          <w:szCs w:val="30"/>
        </w:rPr>
        <w:t>提交人：</w:t>
      </w:r>
    </w:p>
    <w:p w14:paraId="664E17A5">
      <w:pPr>
        <w:spacing w:before="32" w:line="208" w:lineRule="auto"/>
        <w:ind w:left="5339"/>
        <w:rPr>
          <w:rFonts w:ascii="方正书宋_GBK" w:hAnsi="方正书宋_GBK" w:eastAsia="方正书宋_GBK" w:cs="方正书宋_GBK"/>
          <w:sz w:val="30"/>
          <w:szCs w:val="30"/>
        </w:rPr>
      </w:pPr>
      <w:r>
        <w:rPr>
          <w:rFonts w:ascii="方正书宋_GBK" w:hAnsi="方正书宋_GBK" w:eastAsia="方正书宋_GBK" w:cs="方正书宋_GBK"/>
          <w:color w:val="231F20"/>
          <w:spacing w:val="-11"/>
          <w:sz w:val="30"/>
          <w:szCs w:val="30"/>
        </w:rPr>
        <w:t>提交时间：</w:t>
      </w:r>
    </w:p>
    <w:p w14:paraId="6A87BE1B">
      <w:pPr>
        <w:spacing w:line="208" w:lineRule="auto"/>
        <w:rPr>
          <w:rFonts w:ascii="方正书宋_GBK" w:hAnsi="方正书宋_GBK" w:eastAsia="方正书宋_GBK" w:cs="方正书宋_GBK"/>
          <w:sz w:val="30"/>
          <w:szCs w:val="30"/>
        </w:rPr>
        <w:sectPr>
          <w:footerReference r:id="rId12" w:type="default"/>
          <w:pgSz w:w="11906" w:h="16838"/>
          <w:pgMar w:top="400" w:right="1123" w:bottom="998" w:left="1417" w:header="0" w:footer="810" w:gutter="0"/>
          <w:cols w:space="720" w:num="1"/>
        </w:sectPr>
      </w:pPr>
    </w:p>
    <w:p w14:paraId="2C2F74BF">
      <w:pPr>
        <w:spacing w:before="139" w:line="241" w:lineRule="auto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ascii="方正小标宋_GBK" w:hAnsi="方正小标宋_GBK" w:eastAsia="方正小标宋_GBK" w:cs="方正小标宋_GBK"/>
          <w:color w:val="231F20"/>
          <w:spacing w:val="14"/>
          <w:position w:val="-1"/>
          <w:sz w:val="36"/>
          <w:szCs w:val="36"/>
        </w:rPr>
        <w:t xml:space="preserve">     </w:t>
      </w:r>
      <w:r>
        <w:rPr>
          <w:rFonts w:ascii="方正小标宋_GBK" w:hAnsi="方正小标宋_GBK" w:eastAsia="方正小标宋_GBK" w:cs="方正小标宋_GBK"/>
          <w:color w:val="231F20"/>
          <w:spacing w:val="-2"/>
          <w:position w:val="-1"/>
          <w:sz w:val="36"/>
          <w:szCs w:val="36"/>
        </w:rPr>
        <w:t>附件 2</w:t>
      </w:r>
    </w:p>
    <w:p w14:paraId="62DBA000">
      <w:pPr>
        <w:spacing w:before="163" w:line="197" w:lineRule="auto"/>
        <w:ind w:left="4510"/>
        <w:rPr>
          <w:rFonts w:ascii="方正小标宋_GBK" w:hAnsi="方正小标宋_GBK" w:eastAsia="方正小标宋_GBK" w:cs="方正小标宋_GBK"/>
          <w:sz w:val="30"/>
          <w:szCs w:val="30"/>
        </w:rPr>
      </w:pPr>
      <w:r>
        <w:rPr>
          <w:rFonts w:ascii="方正小标宋_GBK" w:hAnsi="方正小标宋_GBK" w:eastAsia="方正小标宋_GBK" w:cs="方正小标宋_GBK"/>
          <w:color w:val="231F20"/>
          <w:spacing w:val="-1"/>
          <w:sz w:val="30"/>
          <w:szCs w:val="30"/>
        </w:rPr>
        <w:t>关联行政确权程序及有关行政诉讼案件信息表</w:t>
      </w:r>
    </w:p>
    <w:tbl>
      <w:tblPr>
        <w:tblStyle w:val="7"/>
        <w:tblW w:w="5000" w:type="pct"/>
        <w:tblInd w:w="0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92"/>
        <w:gridCol w:w="870"/>
        <w:gridCol w:w="952"/>
        <w:gridCol w:w="952"/>
        <w:gridCol w:w="952"/>
        <w:gridCol w:w="952"/>
        <w:gridCol w:w="865"/>
        <w:gridCol w:w="1140"/>
        <w:gridCol w:w="952"/>
        <w:gridCol w:w="952"/>
        <w:gridCol w:w="952"/>
        <w:gridCol w:w="952"/>
        <w:gridCol w:w="1536"/>
        <w:gridCol w:w="891"/>
        <w:gridCol w:w="955"/>
      </w:tblGrid>
      <w:tr w14:paraId="7501580E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6" w:hRule="atLeast"/>
        </w:trPr>
        <w:tc>
          <w:tcPr>
            <w:tcW w:w="5000" w:type="pct"/>
            <w:gridSpan w:val="15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 w14:paraId="25FBD749">
            <w:pPr>
              <w:pStyle w:val="8"/>
              <w:spacing w:before="82" w:line="233" w:lineRule="auto"/>
              <w:ind w:left="84"/>
            </w:pPr>
            <w:r>
              <w:rPr>
                <w:color w:val="231F20"/>
                <w:spacing w:val="10"/>
              </w:rPr>
              <w:t>专利名称：×××;专利号：×××;专利权人 / 被</w:t>
            </w:r>
            <w:r>
              <w:rPr>
                <w:color w:val="231F20"/>
                <w:spacing w:val="9"/>
              </w:rPr>
              <w:t>许可人：×××</w:t>
            </w:r>
          </w:p>
          <w:p w14:paraId="4AE83A37">
            <w:pPr>
              <w:pStyle w:val="8"/>
              <w:spacing w:line="208" w:lineRule="auto"/>
              <w:ind w:left="85"/>
            </w:pPr>
            <w:r>
              <w:rPr>
                <w:color w:val="231F20"/>
                <w:spacing w:val="-11"/>
              </w:rPr>
              <w:t>统计期间：截至  × 年</w:t>
            </w:r>
            <w:r>
              <w:rPr>
                <w:color w:val="231F20"/>
                <w:spacing w:val="2"/>
              </w:rPr>
              <w:t xml:space="preserve">  </w:t>
            </w:r>
            <w:r>
              <w:rPr>
                <w:color w:val="231F20"/>
                <w:spacing w:val="-11"/>
              </w:rPr>
              <w:t>×</w:t>
            </w:r>
            <w:r>
              <w:rPr>
                <w:color w:val="231F20"/>
                <w:spacing w:val="9"/>
              </w:rPr>
              <w:t xml:space="preserve"> </w:t>
            </w:r>
            <w:r>
              <w:rPr>
                <w:color w:val="231F20"/>
                <w:spacing w:val="-11"/>
              </w:rPr>
              <w:t>月</w:t>
            </w:r>
            <w:r>
              <w:rPr>
                <w:color w:val="231F20"/>
                <w:spacing w:val="2"/>
              </w:rPr>
              <w:t xml:space="preserve">  </w:t>
            </w:r>
            <w:r>
              <w:rPr>
                <w:color w:val="231F20"/>
                <w:spacing w:val="-11"/>
              </w:rPr>
              <w:t>×</w:t>
            </w:r>
            <w:r>
              <w:rPr>
                <w:color w:val="231F20"/>
                <w:spacing w:val="51"/>
              </w:rPr>
              <w:t xml:space="preserve"> </w:t>
            </w:r>
            <w:r>
              <w:rPr>
                <w:color w:val="231F20"/>
                <w:spacing w:val="-11"/>
              </w:rPr>
              <w:t>日</w:t>
            </w:r>
          </w:p>
          <w:p w14:paraId="5C6968B4">
            <w:pPr>
              <w:pStyle w:val="8"/>
              <w:spacing w:before="28" w:line="208" w:lineRule="auto"/>
              <w:ind w:left="85"/>
            </w:pPr>
            <w:r>
              <w:rPr>
                <w:color w:val="231F20"/>
                <w:spacing w:val="-9"/>
              </w:rPr>
              <w:t>统计时间：× 年  ×</w:t>
            </w:r>
            <w:r>
              <w:rPr>
                <w:color w:val="231F20"/>
                <w:spacing w:val="14"/>
              </w:rPr>
              <w:t xml:space="preserve"> </w:t>
            </w:r>
            <w:r>
              <w:rPr>
                <w:color w:val="231F20"/>
                <w:spacing w:val="-9"/>
              </w:rPr>
              <w:t>月</w:t>
            </w:r>
            <w:r>
              <w:rPr>
                <w:color w:val="231F20"/>
                <w:spacing w:val="2"/>
              </w:rPr>
              <w:t xml:space="preserve">  </w:t>
            </w:r>
            <w:r>
              <w:rPr>
                <w:color w:val="231F20"/>
                <w:spacing w:val="-9"/>
              </w:rPr>
              <w:t>×</w:t>
            </w:r>
            <w:r>
              <w:rPr>
                <w:color w:val="231F20"/>
                <w:spacing w:val="51"/>
              </w:rPr>
              <w:t xml:space="preserve"> </w:t>
            </w:r>
            <w:r>
              <w:rPr>
                <w:color w:val="231F20"/>
                <w:spacing w:val="-9"/>
              </w:rPr>
              <w:t>日</w:t>
            </w:r>
          </w:p>
        </w:tc>
      </w:tr>
      <w:tr w14:paraId="57E30897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3" w:hRule="atLeast"/>
        </w:trPr>
        <w:tc>
          <w:tcPr>
            <w:tcW w:w="205" w:type="pct"/>
            <w:tcBorders>
              <w:left w:val="single" w:color="231F20" w:sz="4" w:space="0"/>
            </w:tcBorders>
            <w:noWrap w:val="0"/>
            <w:textDirection w:val="tbRlV"/>
            <w:vAlign w:val="top"/>
          </w:tcPr>
          <w:p w14:paraId="3B870157">
            <w:pPr>
              <w:pStyle w:val="8"/>
              <w:spacing w:before="180" w:line="208" w:lineRule="auto"/>
              <w:ind w:left="534"/>
            </w:pPr>
            <w:r>
              <w:rPr>
                <w:color w:val="231F20"/>
                <w:spacing w:val="-3"/>
              </w:rPr>
              <w:t>序  号</w:t>
            </w:r>
          </w:p>
        </w:tc>
        <w:tc>
          <w:tcPr>
            <w:tcW w:w="301" w:type="pct"/>
            <w:noWrap w:val="0"/>
            <w:vAlign w:val="top"/>
          </w:tcPr>
          <w:p w14:paraId="5D67140A">
            <w:pPr>
              <w:spacing w:line="305" w:lineRule="auto"/>
              <w:rPr>
                <w:rFonts w:ascii="Arial"/>
                <w:sz w:val="21"/>
              </w:rPr>
            </w:pPr>
          </w:p>
          <w:p w14:paraId="67455587">
            <w:pPr>
              <w:pStyle w:val="8"/>
              <w:spacing w:before="78" w:line="231" w:lineRule="auto"/>
              <w:ind w:left="79" w:right="86"/>
              <w:jc w:val="both"/>
            </w:pPr>
            <w:r>
              <w:rPr>
                <w:color w:val="231F20"/>
                <w:spacing w:val="12"/>
              </w:rPr>
              <w:t>无效宣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12"/>
              </w:rPr>
              <w:t>告请求</w:t>
            </w:r>
            <w:r>
              <w:rPr>
                <w:color w:val="231F20"/>
              </w:rPr>
              <w:t xml:space="preserve"> 人</w:t>
            </w:r>
          </w:p>
        </w:tc>
        <w:tc>
          <w:tcPr>
            <w:tcW w:w="329" w:type="pct"/>
            <w:noWrap w:val="0"/>
            <w:vAlign w:val="top"/>
          </w:tcPr>
          <w:p w14:paraId="4BD97C35">
            <w:pPr>
              <w:pStyle w:val="8"/>
              <w:spacing w:before="236" w:line="230" w:lineRule="auto"/>
              <w:ind w:left="80" w:right="86"/>
              <w:jc w:val="both"/>
            </w:pPr>
            <w:r>
              <w:rPr>
                <w:color w:val="231F20"/>
                <w:spacing w:val="37"/>
              </w:rPr>
              <w:t>无效宣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  <w:spacing w:val="37"/>
              </w:rPr>
              <w:t>告的请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37"/>
              </w:rPr>
              <w:t>求和理</w:t>
            </w:r>
            <w:r>
              <w:rPr>
                <w:color w:val="231F20"/>
              </w:rPr>
              <w:t xml:space="preserve"> 由</w:t>
            </w:r>
          </w:p>
        </w:tc>
        <w:tc>
          <w:tcPr>
            <w:tcW w:w="329" w:type="pct"/>
            <w:noWrap w:val="0"/>
            <w:vAlign w:val="top"/>
          </w:tcPr>
          <w:p w14:paraId="01B529FE">
            <w:pPr>
              <w:pStyle w:val="8"/>
              <w:spacing w:before="86" w:line="226" w:lineRule="auto"/>
              <w:ind w:left="81" w:right="85"/>
              <w:jc w:val="both"/>
            </w:pPr>
            <w:r>
              <w:rPr>
                <w:color w:val="231F20"/>
                <w:spacing w:val="37"/>
              </w:rPr>
              <w:t>无效宣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  <w:spacing w:val="37"/>
              </w:rPr>
              <w:t>告请求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37"/>
              </w:rPr>
              <w:t>审查决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37"/>
              </w:rPr>
              <w:t>定及作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出时间</w:t>
            </w:r>
          </w:p>
        </w:tc>
        <w:tc>
          <w:tcPr>
            <w:tcW w:w="329" w:type="pct"/>
            <w:noWrap w:val="0"/>
            <w:vAlign w:val="top"/>
          </w:tcPr>
          <w:p w14:paraId="3817BFE7">
            <w:pPr>
              <w:pStyle w:val="8"/>
              <w:spacing w:before="86" w:line="226" w:lineRule="auto"/>
              <w:ind w:left="82" w:right="84"/>
              <w:jc w:val="both"/>
            </w:pPr>
            <w:r>
              <w:rPr>
                <w:color w:val="231F20"/>
                <w:spacing w:val="37"/>
              </w:rPr>
              <w:t>无效宣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  <w:spacing w:val="37"/>
              </w:rPr>
              <w:t>告请求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  <w:spacing w:val="37"/>
              </w:rPr>
              <w:t>审查决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  <w:spacing w:val="37"/>
              </w:rPr>
              <w:t>定的结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</w:rPr>
              <w:t>论</w:t>
            </w:r>
          </w:p>
        </w:tc>
        <w:tc>
          <w:tcPr>
            <w:tcW w:w="329" w:type="pct"/>
            <w:noWrap w:val="0"/>
            <w:vAlign w:val="top"/>
          </w:tcPr>
          <w:p w14:paraId="6DFA7A9C">
            <w:pPr>
              <w:spacing w:line="308" w:lineRule="auto"/>
              <w:rPr>
                <w:rFonts w:ascii="Arial"/>
                <w:sz w:val="21"/>
              </w:rPr>
            </w:pPr>
          </w:p>
          <w:p w14:paraId="31635B7E">
            <w:pPr>
              <w:pStyle w:val="8"/>
              <w:spacing w:before="78" w:line="231" w:lineRule="auto"/>
              <w:ind w:left="81" w:right="83" w:firstLine="3"/>
              <w:jc w:val="both"/>
            </w:pPr>
            <w:r>
              <w:rPr>
                <w:color w:val="231F20"/>
                <w:spacing w:val="37"/>
              </w:rPr>
              <w:t>是否提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38"/>
              </w:rPr>
              <w:t>起行政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诉讼</w:t>
            </w:r>
          </w:p>
        </w:tc>
        <w:tc>
          <w:tcPr>
            <w:tcW w:w="299" w:type="pct"/>
            <w:noWrap w:val="0"/>
            <w:vAlign w:val="top"/>
          </w:tcPr>
          <w:p w14:paraId="498484DC">
            <w:pPr>
              <w:spacing w:line="455" w:lineRule="auto"/>
              <w:rPr>
                <w:rFonts w:ascii="Arial"/>
                <w:sz w:val="21"/>
              </w:rPr>
            </w:pPr>
          </w:p>
          <w:p w14:paraId="7BDA3E3D">
            <w:pPr>
              <w:pStyle w:val="8"/>
              <w:spacing w:before="78" w:line="232" w:lineRule="auto"/>
              <w:ind w:left="208" w:right="204"/>
            </w:pPr>
            <w:r>
              <w:rPr>
                <w:color w:val="231F20"/>
                <w:spacing w:val="-3"/>
              </w:rPr>
              <w:t>一审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3"/>
              </w:rPr>
              <w:t>案号</w:t>
            </w:r>
          </w:p>
        </w:tc>
        <w:tc>
          <w:tcPr>
            <w:tcW w:w="394" w:type="pct"/>
            <w:noWrap w:val="0"/>
            <w:vAlign w:val="top"/>
          </w:tcPr>
          <w:p w14:paraId="064817A0">
            <w:pPr>
              <w:pStyle w:val="8"/>
              <w:spacing w:before="235" w:line="231" w:lineRule="auto"/>
              <w:ind w:left="83" w:right="81" w:firstLine="3"/>
              <w:jc w:val="both"/>
            </w:pPr>
            <w:r>
              <w:rPr>
                <w:color w:val="231F20"/>
                <w:spacing w:val="20"/>
              </w:rPr>
              <w:t>一审当事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21"/>
              </w:rPr>
              <w:t>人及委托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21"/>
              </w:rPr>
              <w:t>诉讼代理</w:t>
            </w:r>
            <w:r>
              <w:rPr>
                <w:color w:val="231F20"/>
              </w:rPr>
              <w:t xml:space="preserve"> 人</w:t>
            </w:r>
          </w:p>
        </w:tc>
        <w:tc>
          <w:tcPr>
            <w:tcW w:w="329" w:type="pct"/>
            <w:noWrap w:val="0"/>
            <w:vAlign w:val="top"/>
          </w:tcPr>
          <w:p w14:paraId="6BF423A2">
            <w:pPr>
              <w:spacing w:line="454" w:lineRule="auto"/>
              <w:rPr>
                <w:rFonts w:ascii="Arial"/>
                <w:sz w:val="21"/>
              </w:rPr>
            </w:pPr>
          </w:p>
          <w:p w14:paraId="5FC2DC66">
            <w:pPr>
              <w:pStyle w:val="8"/>
              <w:spacing w:before="79" w:line="231" w:lineRule="auto"/>
              <w:ind w:left="247" w:right="243"/>
            </w:pPr>
            <w:r>
              <w:rPr>
                <w:color w:val="231F20"/>
                <w:spacing w:val="-1"/>
              </w:rPr>
              <w:t>诉讼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请求</w:t>
            </w:r>
          </w:p>
        </w:tc>
        <w:tc>
          <w:tcPr>
            <w:tcW w:w="329" w:type="pct"/>
            <w:noWrap w:val="0"/>
            <w:vAlign w:val="top"/>
          </w:tcPr>
          <w:p w14:paraId="6E086615">
            <w:pPr>
              <w:spacing w:line="456" w:lineRule="auto"/>
              <w:rPr>
                <w:rFonts w:ascii="Arial"/>
                <w:sz w:val="21"/>
              </w:rPr>
            </w:pPr>
          </w:p>
          <w:p w14:paraId="7F313CFD">
            <w:pPr>
              <w:pStyle w:val="8"/>
              <w:spacing w:before="78" w:line="232" w:lineRule="auto"/>
              <w:ind w:left="146" w:right="138"/>
            </w:pPr>
            <w:r>
              <w:rPr>
                <w:color w:val="231F20"/>
                <w:spacing w:val="-2"/>
              </w:rPr>
              <w:t>一审裁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2"/>
              </w:rPr>
              <w:t>判结果</w:t>
            </w:r>
          </w:p>
        </w:tc>
        <w:tc>
          <w:tcPr>
            <w:tcW w:w="329" w:type="pct"/>
            <w:noWrap w:val="0"/>
            <w:vAlign w:val="top"/>
          </w:tcPr>
          <w:p w14:paraId="23C17069">
            <w:pPr>
              <w:spacing w:line="456" w:lineRule="auto"/>
              <w:rPr>
                <w:rFonts w:ascii="Arial"/>
                <w:sz w:val="21"/>
              </w:rPr>
            </w:pPr>
          </w:p>
          <w:p w14:paraId="7189AA7B">
            <w:pPr>
              <w:pStyle w:val="8"/>
              <w:spacing w:before="78" w:line="232" w:lineRule="auto"/>
              <w:ind w:left="146" w:right="137"/>
            </w:pPr>
            <w:r>
              <w:rPr>
                <w:color w:val="231F20"/>
                <w:spacing w:val="-2"/>
              </w:rPr>
              <w:t>一审裁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2"/>
              </w:rPr>
              <w:t>判日期</w:t>
            </w:r>
          </w:p>
        </w:tc>
        <w:tc>
          <w:tcPr>
            <w:tcW w:w="329" w:type="pct"/>
            <w:noWrap w:val="0"/>
            <w:vAlign w:val="top"/>
          </w:tcPr>
          <w:p w14:paraId="103AEB3C">
            <w:pPr>
              <w:spacing w:line="455" w:lineRule="auto"/>
              <w:rPr>
                <w:rFonts w:ascii="Arial"/>
                <w:sz w:val="21"/>
              </w:rPr>
            </w:pPr>
          </w:p>
          <w:p w14:paraId="4E404ACA">
            <w:pPr>
              <w:pStyle w:val="8"/>
              <w:spacing w:before="78" w:line="232" w:lineRule="auto"/>
              <w:ind w:left="253" w:right="242"/>
            </w:pPr>
            <w:r>
              <w:rPr>
                <w:color w:val="231F20"/>
                <w:spacing w:val="-3"/>
              </w:rPr>
              <w:t>二审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3"/>
              </w:rPr>
              <w:t>案号</w:t>
            </w:r>
          </w:p>
        </w:tc>
        <w:tc>
          <w:tcPr>
            <w:tcW w:w="531" w:type="pct"/>
            <w:noWrap w:val="0"/>
            <w:vAlign w:val="top"/>
          </w:tcPr>
          <w:p w14:paraId="1BE68ECE">
            <w:pPr>
              <w:spacing w:line="306" w:lineRule="auto"/>
              <w:rPr>
                <w:rFonts w:ascii="Arial"/>
                <w:sz w:val="21"/>
              </w:rPr>
            </w:pPr>
          </w:p>
          <w:p w14:paraId="3C5F19CC">
            <w:pPr>
              <w:pStyle w:val="8"/>
              <w:spacing w:before="79" w:line="231" w:lineRule="auto"/>
              <w:ind w:left="88" w:right="78" w:firstLine="1"/>
              <w:jc w:val="both"/>
            </w:pPr>
            <w:r>
              <w:rPr>
                <w:color w:val="231F20"/>
                <w:spacing w:val="7"/>
              </w:rPr>
              <w:t>二审当事人及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7"/>
              </w:rPr>
              <w:t>委托诉讼代理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</w:rPr>
              <w:t>人</w:t>
            </w:r>
          </w:p>
        </w:tc>
        <w:tc>
          <w:tcPr>
            <w:tcW w:w="308" w:type="pct"/>
            <w:noWrap w:val="0"/>
            <w:vAlign w:val="top"/>
          </w:tcPr>
          <w:p w14:paraId="0932DB2A">
            <w:pPr>
              <w:spacing w:line="456" w:lineRule="auto"/>
              <w:rPr>
                <w:rFonts w:ascii="Arial"/>
                <w:sz w:val="21"/>
              </w:rPr>
            </w:pPr>
          </w:p>
          <w:p w14:paraId="1D89D3A0">
            <w:pPr>
              <w:pStyle w:val="8"/>
              <w:spacing w:before="78" w:line="232" w:lineRule="auto"/>
              <w:ind w:left="119" w:right="106"/>
            </w:pPr>
            <w:r>
              <w:rPr>
                <w:color w:val="231F20"/>
                <w:spacing w:val="-2"/>
              </w:rPr>
              <w:t>二审裁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2"/>
              </w:rPr>
              <w:t>判结果</w:t>
            </w:r>
          </w:p>
        </w:tc>
        <w:tc>
          <w:tcPr>
            <w:tcW w:w="320" w:type="pct"/>
            <w:tcBorders>
              <w:right w:val="single" w:color="231F20" w:sz="4" w:space="0"/>
            </w:tcBorders>
            <w:noWrap w:val="0"/>
            <w:vAlign w:val="top"/>
          </w:tcPr>
          <w:p w14:paraId="5E7ABD04">
            <w:pPr>
              <w:spacing w:line="456" w:lineRule="auto"/>
              <w:rPr>
                <w:rFonts w:ascii="Arial"/>
                <w:sz w:val="21"/>
              </w:rPr>
            </w:pPr>
          </w:p>
          <w:p w14:paraId="7AD68C51">
            <w:pPr>
              <w:pStyle w:val="8"/>
              <w:spacing w:before="78" w:line="232" w:lineRule="auto"/>
              <w:ind w:left="130" w:right="118"/>
            </w:pPr>
            <w:r>
              <w:rPr>
                <w:color w:val="231F20"/>
                <w:spacing w:val="-2"/>
              </w:rPr>
              <w:t>二审裁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2"/>
              </w:rPr>
              <w:t>判日期</w:t>
            </w:r>
          </w:p>
        </w:tc>
      </w:tr>
      <w:tr w14:paraId="632D5D0B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3" w:hRule="atLeast"/>
        </w:trPr>
        <w:tc>
          <w:tcPr>
            <w:tcW w:w="205" w:type="pct"/>
            <w:tcBorders>
              <w:left w:val="single" w:color="231F20" w:sz="4" w:space="0"/>
              <w:bottom w:val="single" w:color="231F20" w:sz="4" w:space="0"/>
            </w:tcBorders>
            <w:noWrap w:val="0"/>
            <w:vAlign w:val="top"/>
          </w:tcPr>
          <w:p w14:paraId="0823F8EE">
            <w:pPr>
              <w:spacing w:line="253" w:lineRule="auto"/>
              <w:rPr>
                <w:rFonts w:ascii="Arial"/>
                <w:sz w:val="21"/>
              </w:rPr>
            </w:pPr>
          </w:p>
          <w:p w14:paraId="16F27FAF">
            <w:pPr>
              <w:spacing w:line="253" w:lineRule="auto"/>
              <w:rPr>
                <w:rFonts w:ascii="Arial"/>
                <w:sz w:val="21"/>
              </w:rPr>
            </w:pPr>
          </w:p>
          <w:p w14:paraId="09F19D09">
            <w:pPr>
              <w:spacing w:line="253" w:lineRule="auto"/>
              <w:rPr>
                <w:rFonts w:ascii="Arial"/>
                <w:sz w:val="21"/>
              </w:rPr>
            </w:pPr>
          </w:p>
          <w:p w14:paraId="78CA5375">
            <w:pPr>
              <w:spacing w:line="253" w:lineRule="auto"/>
              <w:rPr>
                <w:rFonts w:ascii="Arial"/>
                <w:sz w:val="21"/>
              </w:rPr>
            </w:pPr>
          </w:p>
          <w:p w14:paraId="7B622381">
            <w:pPr>
              <w:spacing w:line="253" w:lineRule="auto"/>
              <w:rPr>
                <w:rFonts w:ascii="Arial"/>
                <w:sz w:val="21"/>
              </w:rPr>
            </w:pPr>
          </w:p>
          <w:p w14:paraId="63398CF3">
            <w:pPr>
              <w:spacing w:line="253" w:lineRule="auto"/>
              <w:rPr>
                <w:rFonts w:ascii="Arial"/>
                <w:sz w:val="21"/>
              </w:rPr>
            </w:pPr>
          </w:p>
          <w:p w14:paraId="7E675A20">
            <w:pPr>
              <w:spacing w:line="253" w:lineRule="auto"/>
              <w:rPr>
                <w:rFonts w:ascii="Arial"/>
                <w:sz w:val="21"/>
              </w:rPr>
            </w:pPr>
          </w:p>
          <w:p w14:paraId="27B1585F">
            <w:pPr>
              <w:spacing w:line="253" w:lineRule="auto"/>
              <w:rPr>
                <w:rFonts w:ascii="Arial"/>
                <w:sz w:val="21"/>
              </w:rPr>
            </w:pPr>
          </w:p>
          <w:p w14:paraId="12BF34D2">
            <w:pPr>
              <w:spacing w:line="253" w:lineRule="auto"/>
              <w:rPr>
                <w:rFonts w:ascii="Arial"/>
                <w:sz w:val="21"/>
              </w:rPr>
            </w:pPr>
          </w:p>
          <w:p w14:paraId="4B265CD9">
            <w:pPr>
              <w:pStyle w:val="8"/>
              <w:spacing w:before="78" w:line="184" w:lineRule="auto"/>
              <w:ind w:left="249"/>
            </w:pPr>
            <w:r>
              <w:rPr>
                <w:color w:val="231F20"/>
              </w:rPr>
              <w:t>1</w:t>
            </w:r>
          </w:p>
        </w:tc>
        <w:tc>
          <w:tcPr>
            <w:tcW w:w="301" w:type="pct"/>
            <w:tcBorders>
              <w:bottom w:val="single" w:color="231F20" w:sz="4" w:space="0"/>
            </w:tcBorders>
            <w:noWrap w:val="0"/>
            <w:vAlign w:val="top"/>
          </w:tcPr>
          <w:p w14:paraId="52372ABB">
            <w:pPr>
              <w:spacing w:line="257" w:lineRule="auto"/>
              <w:rPr>
                <w:rFonts w:ascii="Arial"/>
                <w:sz w:val="21"/>
              </w:rPr>
            </w:pPr>
          </w:p>
          <w:p w14:paraId="69E513EB">
            <w:pPr>
              <w:spacing w:line="257" w:lineRule="auto"/>
              <w:rPr>
                <w:rFonts w:ascii="Arial"/>
                <w:sz w:val="21"/>
              </w:rPr>
            </w:pPr>
          </w:p>
          <w:p w14:paraId="6249EBA6">
            <w:pPr>
              <w:spacing w:line="257" w:lineRule="auto"/>
              <w:rPr>
                <w:rFonts w:ascii="Arial"/>
                <w:sz w:val="21"/>
              </w:rPr>
            </w:pPr>
          </w:p>
          <w:p w14:paraId="36DDCBA7">
            <w:pPr>
              <w:spacing w:line="257" w:lineRule="auto"/>
              <w:rPr>
                <w:rFonts w:ascii="Arial"/>
                <w:sz w:val="21"/>
              </w:rPr>
            </w:pPr>
          </w:p>
          <w:p w14:paraId="2295356E">
            <w:pPr>
              <w:spacing w:line="258" w:lineRule="auto"/>
              <w:rPr>
                <w:rFonts w:ascii="Arial"/>
                <w:sz w:val="21"/>
              </w:rPr>
            </w:pPr>
          </w:p>
          <w:p w14:paraId="5501CC60">
            <w:pPr>
              <w:spacing w:line="258" w:lineRule="auto"/>
              <w:rPr>
                <w:rFonts w:ascii="Arial"/>
                <w:sz w:val="21"/>
              </w:rPr>
            </w:pPr>
          </w:p>
          <w:p w14:paraId="2EA0DA07">
            <w:pPr>
              <w:spacing w:line="258" w:lineRule="auto"/>
              <w:rPr>
                <w:rFonts w:ascii="Arial"/>
                <w:sz w:val="21"/>
              </w:rPr>
            </w:pPr>
          </w:p>
          <w:p w14:paraId="7FD96302">
            <w:pPr>
              <w:spacing w:line="258" w:lineRule="auto"/>
              <w:rPr>
                <w:rFonts w:ascii="Arial"/>
                <w:sz w:val="21"/>
              </w:rPr>
            </w:pPr>
          </w:p>
          <w:p w14:paraId="37BFD79F">
            <w:pPr>
              <w:spacing w:line="258" w:lineRule="auto"/>
              <w:rPr>
                <w:rFonts w:ascii="Arial"/>
                <w:sz w:val="21"/>
              </w:rPr>
            </w:pPr>
          </w:p>
          <w:p w14:paraId="196866AB">
            <w:pPr>
              <w:pStyle w:val="8"/>
              <w:spacing w:before="78" w:line="199" w:lineRule="exact"/>
              <w:ind w:left="133"/>
            </w:pPr>
            <w:r>
              <w:rPr>
                <w:color w:val="231F20"/>
                <w:spacing w:val="-13"/>
                <w:position w:val="1"/>
              </w:rPr>
              <w:t>×××</w:t>
            </w:r>
          </w:p>
        </w:tc>
        <w:tc>
          <w:tcPr>
            <w:tcW w:w="329" w:type="pct"/>
            <w:tcBorders>
              <w:bottom w:val="single" w:color="231F20" w:sz="4" w:space="0"/>
            </w:tcBorders>
            <w:noWrap w:val="0"/>
            <w:vAlign w:val="top"/>
          </w:tcPr>
          <w:p w14:paraId="1CA404BE">
            <w:pPr>
              <w:pStyle w:val="8"/>
              <w:spacing w:before="88" w:line="230" w:lineRule="auto"/>
              <w:ind w:left="80" w:right="86" w:firstLine="20"/>
            </w:pPr>
            <w:r>
              <w:rPr>
                <w:color w:val="231F20"/>
                <w:spacing w:val="-9"/>
              </w:rPr>
              <w:t>1.</w:t>
            </w:r>
            <w:r>
              <w:rPr>
                <w:color w:val="231F20"/>
                <w:spacing w:val="9"/>
              </w:rPr>
              <w:t xml:space="preserve"> </w:t>
            </w:r>
            <w:r>
              <w:rPr>
                <w:color w:val="231F20"/>
                <w:spacing w:val="-9"/>
              </w:rPr>
              <w:t>宣</w:t>
            </w:r>
            <w:r>
              <w:rPr>
                <w:color w:val="231F20"/>
                <w:spacing w:val="9"/>
              </w:rPr>
              <w:t xml:space="preserve">  </w:t>
            </w:r>
            <w:r>
              <w:rPr>
                <w:color w:val="231F20"/>
                <w:spacing w:val="-9"/>
              </w:rPr>
              <w:t>告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37"/>
              </w:rPr>
              <w:t>外观设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  <w:spacing w:val="37"/>
              </w:rPr>
              <w:t>计专利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  <w:spacing w:val="-1"/>
              </w:rPr>
              <w:t>无效</w:t>
            </w:r>
          </w:p>
          <w:p w14:paraId="1FD8F1ED">
            <w:pPr>
              <w:pStyle w:val="8"/>
              <w:spacing w:before="14" w:line="227" w:lineRule="auto"/>
              <w:ind w:left="79" w:right="18" w:firstLine="4"/>
            </w:pPr>
            <w:r>
              <w:rPr>
                <w:color w:val="231F20"/>
                <w:spacing w:val="-8"/>
              </w:rPr>
              <w:t>2.</w:t>
            </w:r>
            <w:r>
              <w:rPr>
                <w:color w:val="231F20"/>
                <w:spacing w:val="8"/>
              </w:rPr>
              <w:t xml:space="preserve"> </w:t>
            </w:r>
            <w:r>
              <w:rPr>
                <w:color w:val="231F20"/>
                <w:spacing w:val="-8"/>
              </w:rPr>
              <w:t>理由：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7"/>
              </w:rPr>
              <w:t>属</w:t>
            </w:r>
            <w:r>
              <w:rPr>
                <w:color w:val="231F20"/>
                <w:spacing w:val="18"/>
              </w:rPr>
              <w:t xml:space="preserve"> </w:t>
            </w:r>
            <w:r>
              <w:rPr>
                <w:color w:val="231F20"/>
                <w:spacing w:val="-7"/>
              </w:rPr>
              <w:t>于</w:t>
            </w:r>
            <w:r>
              <w:rPr>
                <w:color w:val="231F20"/>
                <w:spacing w:val="13"/>
                <w:w w:val="101"/>
              </w:rPr>
              <w:t xml:space="preserve"> </w:t>
            </w:r>
            <w:r>
              <w:rPr>
                <w:color w:val="231F20"/>
                <w:spacing w:val="-7"/>
              </w:rPr>
              <w:t>现</w:t>
            </w:r>
            <w:r>
              <w:rPr>
                <w:color w:val="231F20"/>
              </w:rPr>
              <w:t xml:space="preserve">  </w:t>
            </w:r>
            <w:r>
              <w:rPr>
                <w:color w:val="231F20"/>
                <w:spacing w:val="1"/>
              </w:rPr>
              <w:t>有设计 /</w:t>
            </w:r>
            <w:r>
              <w:rPr>
                <w:color w:val="231F20"/>
              </w:rPr>
              <w:t xml:space="preserve">  </w:t>
            </w:r>
            <w:r>
              <w:rPr>
                <w:color w:val="231F20"/>
                <w:spacing w:val="38"/>
              </w:rPr>
              <w:t>与现有</w:t>
            </w:r>
            <w:r>
              <w:rPr>
                <w:color w:val="231F20"/>
              </w:rPr>
              <w:t xml:space="preserve">  </w:t>
            </w:r>
            <w:r>
              <w:rPr>
                <w:color w:val="231F20"/>
                <w:spacing w:val="38"/>
              </w:rPr>
              <w:t>设计或</w:t>
            </w:r>
            <w:r>
              <w:rPr>
                <w:color w:val="231F20"/>
              </w:rPr>
              <w:t xml:space="preserve">  </w:t>
            </w:r>
            <w:r>
              <w:rPr>
                <w:color w:val="231F20"/>
                <w:spacing w:val="38"/>
              </w:rPr>
              <w:t>现有设</w:t>
            </w:r>
            <w:r>
              <w:rPr>
                <w:color w:val="231F20"/>
              </w:rPr>
              <w:t xml:space="preserve">  </w:t>
            </w:r>
            <w:r>
              <w:rPr>
                <w:color w:val="231F20"/>
                <w:spacing w:val="38"/>
              </w:rPr>
              <w:t>计特征</w:t>
            </w:r>
            <w:r>
              <w:rPr>
                <w:color w:val="231F20"/>
              </w:rPr>
              <w:t xml:space="preserve">  </w:t>
            </w:r>
            <w:r>
              <w:rPr>
                <w:color w:val="231F20"/>
                <w:spacing w:val="38"/>
              </w:rPr>
              <w:t>的组合</w:t>
            </w:r>
            <w:r>
              <w:rPr>
                <w:color w:val="231F20"/>
              </w:rPr>
              <w:t xml:space="preserve">  </w:t>
            </w:r>
            <w:r>
              <w:rPr>
                <w:color w:val="231F20"/>
                <w:spacing w:val="-21"/>
              </w:rPr>
              <w:t>相</w:t>
            </w:r>
            <w:r>
              <w:rPr>
                <w:color w:val="231F20"/>
                <w:spacing w:val="9"/>
              </w:rPr>
              <w:t xml:space="preserve">    </w:t>
            </w:r>
            <w:r>
              <w:rPr>
                <w:color w:val="231F20"/>
                <w:spacing w:val="-21"/>
              </w:rPr>
              <w:t>比，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38"/>
              </w:rPr>
              <w:t>不具有</w:t>
            </w:r>
            <w:r>
              <w:rPr>
                <w:color w:val="231F20"/>
              </w:rPr>
              <w:t xml:space="preserve">  </w:t>
            </w:r>
            <w:r>
              <w:rPr>
                <w:color w:val="231F20"/>
                <w:spacing w:val="-11"/>
              </w:rPr>
              <w:t>明</w:t>
            </w:r>
            <w:r>
              <w:rPr>
                <w:color w:val="231F20"/>
                <w:spacing w:val="17"/>
                <w:w w:val="101"/>
              </w:rPr>
              <w:t xml:space="preserve"> </w:t>
            </w:r>
            <w:r>
              <w:rPr>
                <w:color w:val="231F20"/>
                <w:spacing w:val="-11"/>
              </w:rPr>
              <w:t>星</w:t>
            </w:r>
            <w:r>
              <w:rPr>
                <w:color w:val="231F20"/>
                <w:spacing w:val="26"/>
              </w:rPr>
              <w:t xml:space="preserve"> </w:t>
            </w:r>
            <w:r>
              <w:rPr>
                <w:color w:val="231F20"/>
                <w:spacing w:val="-11"/>
              </w:rPr>
              <w:t>区</w:t>
            </w:r>
            <w:r>
              <w:rPr>
                <w:color w:val="231F20"/>
              </w:rPr>
              <w:t xml:space="preserve">  </w:t>
            </w:r>
            <w:r>
              <w:rPr>
                <w:color w:val="231F20"/>
                <w:spacing w:val="-6"/>
              </w:rPr>
              <w:t>别 …</w:t>
            </w:r>
            <w:r>
              <w:rPr>
                <w:color w:val="231F20"/>
                <w:spacing w:val="-29"/>
              </w:rPr>
              <w:t xml:space="preserve"> </w:t>
            </w:r>
            <w:r>
              <w:rPr>
                <w:color w:val="231F20"/>
                <w:spacing w:val="-6"/>
              </w:rPr>
              <w:t>…</w:t>
            </w:r>
          </w:p>
        </w:tc>
        <w:tc>
          <w:tcPr>
            <w:tcW w:w="329" w:type="pct"/>
            <w:tcBorders>
              <w:bottom w:val="single" w:color="231F20" w:sz="4" w:space="0"/>
            </w:tcBorders>
            <w:noWrap w:val="0"/>
            <w:vAlign w:val="top"/>
          </w:tcPr>
          <w:p w14:paraId="10880FB6">
            <w:pPr>
              <w:spacing w:line="262" w:lineRule="auto"/>
              <w:rPr>
                <w:rFonts w:ascii="Arial"/>
                <w:sz w:val="21"/>
              </w:rPr>
            </w:pPr>
          </w:p>
          <w:p w14:paraId="2AF27BA1">
            <w:pPr>
              <w:spacing w:line="262" w:lineRule="auto"/>
              <w:rPr>
                <w:rFonts w:ascii="Arial"/>
                <w:sz w:val="21"/>
              </w:rPr>
            </w:pPr>
          </w:p>
          <w:p w14:paraId="67DCD075">
            <w:pPr>
              <w:spacing w:line="262" w:lineRule="auto"/>
              <w:rPr>
                <w:rFonts w:ascii="Arial"/>
                <w:sz w:val="21"/>
              </w:rPr>
            </w:pPr>
          </w:p>
          <w:p w14:paraId="4734C2B5">
            <w:pPr>
              <w:spacing w:line="262" w:lineRule="auto"/>
              <w:rPr>
                <w:rFonts w:ascii="Arial"/>
                <w:sz w:val="21"/>
              </w:rPr>
            </w:pPr>
          </w:p>
          <w:p w14:paraId="4F511F17">
            <w:pPr>
              <w:spacing w:line="262" w:lineRule="auto"/>
              <w:rPr>
                <w:rFonts w:ascii="Arial"/>
                <w:sz w:val="21"/>
              </w:rPr>
            </w:pPr>
          </w:p>
          <w:p w14:paraId="1CC9185D">
            <w:pPr>
              <w:spacing w:line="262" w:lineRule="auto"/>
              <w:rPr>
                <w:rFonts w:ascii="Arial"/>
                <w:sz w:val="21"/>
              </w:rPr>
            </w:pPr>
          </w:p>
          <w:p w14:paraId="6356F5BD">
            <w:pPr>
              <w:spacing w:line="262" w:lineRule="auto"/>
              <w:rPr>
                <w:rFonts w:ascii="Arial"/>
                <w:sz w:val="21"/>
              </w:rPr>
            </w:pPr>
          </w:p>
          <w:p w14:paraId="1E9A62C9">
            <w:pPr>
              <w:spacing w:line="262" w:lineRule="auto"/>
              <w:rPr>
                <w:rFonts w:ascii="Arial"/>
                <w:sz w:val="21"/>
              </w:rPr>
            </w:pPr>
          </w:p>
          <w:p w14:paraId="78811C72">
            <w:pPr>
              <w:pStyle w:val="8"/>
              <w:spacing w:before="78" w:line="234" w:lineRule="auto"/>
              <w:ind w:left="85" w:right="85" w:firstLine="48"/>
            </w:pPr>
            <w:r>
              <w:rPr>
                <w:color w:val="231F20"/>
                <w:spacing w:val="-40"/>
              </w:rPr>
              <w:t>×</w:t>
            </w:r>
            <w:r>
              <w:rPr>
                <w:color w:val="231F20"/>
                <w:spacing w:val="13"/>
                <w:w w:val="101"/>
              </w:rPr>
              <w:t xml:space="preserve"> </w:t>
            </w:r>
            <w:r>
              <w:rPr>
                <w:color w:val="231F20"/>
                <w:spacing w:val="-40"/>
              </w:rPr>
              <w:t>年</w:t>
            </w:r>
            <w:r>
              <w:rPr>
                <w:color w:val="231F20"/>
                <w:spacing w:val="5"/>
              </w:rPr>
              <w:t xml:space="preserve">  </w:t>
            </w:r>
            <w:r>
              <w:rPr>
                <w:color w:val="231F20"/>
                <w:spacing w:val="-40"/>
              </w:rPr>
              <w:t>×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38"/>
              </w:rPr>
              <w:t>月</w:t>
            </w:r>
            <w:r>
              <w:rPr>
                <w:color w:val="231F20"/>
                <w:spacing w:val="2"/>
              </w:rPr>
              <w:t xml:space="preserve">  </w:t>
            </w:r>
            <w:r>
              <w:rPr>
                <w:color w:val="231F20"/>
                <w:spacing w:val="-38"/>
              </w:rPr>
              <w:t>×</w:t>
            </w:r>
            <w:r>
              <w:rPr>
                <w:color w:val="231F20"/>
                <w:spacing w:val="51"/>
                <w:w w:val="101"/>
              </w:rPr>
              <w:t xml:space="preserve"> </w:t>
            </w:r>
            <w:r>
              <w:rPr>
                <w:color w:val="231F20"/>
                <w:spacing w:val="-38"/>
              </w:rPr>
              <w:t>日</w:t>
            </w:r>
          </w:p>
        </w:tc>
        <w:tc>
          <w:tcPr>
            <w:tcW w:w="329" w:type="pct"/>
            <w:tcBorders>
              <w:bottom w:val="single" w:color="231F20" w:sz="4" w:space="0"/>
            </w:tcBorders>
            <w:noWrap w:val="0"/>
            <w:vAlign w:val="top"/>
          </w:tcPr>
          <w:p w14:paraId="5E6B0F97">
            <w:pPr>
              <w:spacing w:line="270" w:lineRule="auto"/>
              <w:rPr>
                <w:rFonts w:ascii="Arial"/>
                <w:sz w:val="21"/>
              </w:rPr>
            </w:pPr>
          </w:p>
          <w:p w14:paraId="2AF0136F">
            <w:pPr>
              <w:spacing w:line="270" w:lineRule="auto"/>
              <w:rPr>
                <w:rFonts w:ascii="Arial"/>
                <w:sz w:val="21"/>
              </w:rPr>
            </w:pPr>
          </w:p>
          <w:p w14:paraId="0A44C1D3">
            <w:pPr>
              <w:spacing w:line="270" w:lineRule="auto"/>
              <w:rPr>
                <w:rFonts w:ascii="Arial"/>
                <w:sz w:val="21"/>
              </w:rPr>
            </w:pPr>
          </w:p>
          <w:p w14:paraId="468BF989">
            <w:pPr>
              <w:spacing w:line="270" w:lineRule="auto"/>
              <w:rPr>
                <w:rFonts w:ascii="Arial"/>
                <w:sz w:val="21"/>
              </w:rPr>
            </w:pPr>
          </w:p>
          <w:p w14:paraId="6F2E3DF2">
            <w:pPr>
              <w:spacing w:line="270" w:lineRule="auto"/>
              <w:rPr>
                <w:rFonts w:ascii="Arial"/>
                <w:sz w:val="21"/>
              </w:rPr>
            </w:pPr>
          </w:p>
          <w:p w14:paraId="20090850">
            <w:pPr>
              <w:pStyle w:val="8"/>
              <w:spacing w:before="79" w:line="230" w:lineRule="auto"/>
              <w:ind w:left="82" w:right="84"/>
            </w:pPr>
            <w:r>
              <w:rPr>
                <w:color w:val="231F20"/>
                <w:spacing w:val="37"/>
              </w:rPr>
              <w:t>外观设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37"/>
              </w:rPr>
              <w:t>计专利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  <w:spacing w:val="8"/>
              </w:rPr>
              <w:t>无效</w:t>
            </w:r>
            <w:r>
              <w:rPr>
                <w:color w:val="231F20"/>
                <w:spacing w:val="36"/>
                <w:w w:val="101"/>
              </w:rPr>
              <w:t xml:space="preserve"> </w:t>
            </w:r>
            <w:r>
              <w:rPr>
                <w:color w:val="231F20"/>
                <w:spacing w:val="8"/>
              </w:rPr>
              <w:t>；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37"/>
              </w:rPr>
              <w:t>或者维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  <w:spacing w:val="37"/>
              </w:rPr>
              <w:t>持专利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  <w:spacing w:val="-1"/>
              </w:rPr>
              <w:t>权有效</w:t>
            </w:r>
          </w:p>
        </w:tc>
        <w:tc>
          <w:tcPr>
            <w:tcW w:w="329" w:type="pct"/>
            <w:tcBorders>
              <w:bottom w:val="single" w:color="231F20" w:sz="4" w:space="0"/>
            </w:tcBorders>
            <w:noWrap w:val="0"/>
            <w:vAlign w:val="top"/>
          </w:tcPr>
          <w:p w14:paraId="6C30EF3C">
            <w:pPr>
              <w:spacing w:line="249" w:lineRule="auto"/>
              <w:rPr>
                <w:rFonts w:ascii="Arial"/>
                <w:sz w:val="21"/>
              </w:rPr>
            </w:pPr>
          </w:p>
          <w:p w14:paraId="4B6C2014">
            <w:pPr>
              <w:spacing w:line="250" w:lineRule="auto"/>
              <w:rPr>
                <w:rFonts w:ascii="Arial"/>
                <w:sz w:val="21"/>
              </w:rPr>
            </w:pPr>
          </w:p>
          <w:p w14:paraId="11C29EF2">
            <w:pPr>
              <w:spacing w:line="250" w:lineRule="auto"/>
              <w:rPr>
                <w:rFonts w:ascii="Arial"/>
                <w:sz w:val="21"/>
              </w:rPr>
            </w:pPr>
          </w:p>
          <w:p w14:paraId="487ECA9C">
            <w:pPr>
              <w:spacing w:line="250" w:lineRule="auto"/>
              <w:rPr>
                <w:rFonts w:ascii="Arial"/>
                <w:sz w:val="21"/>
              </w:rPr>
            </w:pPr>
          </w:p>
          <w:p w14:paraId="4D68F6EA">
            <w:pPr>
              <w:spacing w:line="250" w:lineRule="auto"/>
              <w:rPr>
                <w:rFonts w:ascii="Arial"/>
                <w:sz w:val="21"/>
              </w:rPr>
            </w:pPr>
          </w:p>
          <w:p w14:paraId="6950176D">
            <w:pPr>
              <w:spacing w:line="250" w:lineRule="auto"/>
              <w:rPr>
                <w:rFonts w:ascii="Arial"/>
                <w:sz w:val="21"/>
              </w:rPr>
            </w:pPr>
          </w:p>
          <w:p w14:paraId="297535BD">
            <w:pPr>
              <w:spacing w:line="250" w:lineRule="auto"/>
              <w:rPr>
                <w:rFonts w:ascii="Arial"/>
                <w:sz w:val="21"/>
              </w:rPr>
            </w:pPr>
          </w:p>
          <w:p w14:paraId="6FD20D7D">
            <w:pPr>
              <w:spacing w:line="250" w:lineRule="auto"/>
              <w:rPr>
                <w:rFonts w:ascii="Arial"/>
                <w:sz w:val="21"/>
              </w:rPr>
            </w:pPr>
          </w:p>
          <w:p w14:paraId="1033284D">
            <w:pPr>
              <w:spacing w:line="250" w:lineRule="auto"/>
              <w:rPr>
                <w:rFonts w:ascii="Arial"/>
                <w:sz w:val="21"/>
              </w:rPr>
            </w:pPr>
          </w:p>
          <w:p w14:paraId="373161EF">
            <w:pPr>
              <w:pStyle w:val="8"/>
              <w:spacing w:before="79" w:line="205" w:lineRule="auto"/>
              <w:ind w:left="84"/>
            </w:pPr>
            <w:r>
              <w:rPr>
                <w:color w:val="231F20"/>
                <w:spacing w:val="-1"/>
              </w:rPr>
              <w:t>是 /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-1"/>
              </w:rPr>
              <w:t>否</w:t>
            </w:r>
          </w:p>
        </w:tc>
        <w:tc>
          <w:tcPr>
            <w:tcW w:w="299" w:type="pct"/>
            <w:tcBorders>
              <w:bottom w:val="single" w:color="231F20" w:sz="4" w:space="0"/>
            </w:tcBorders>
            <w:noWrap w:val="0"/>
            <w:vAlign w:val="top"/>
          </w:tcPr>
          <w:p w14:paraId="4833FBF3">
            <w:pPr>
              <w:spacing w:line="249" w:lineRule="auto"/>
              <w:rPr>
                <w:rFonts w:ascii="Arial"/>
                <w:sz w:val="21"/>
              </w:rPr>
            </w:pPr>
          </w:p>
          <w:p w14:paraId="7DDB8E56">
            <w:pPr>
              <w:spacing w:line="249" w:lineRule="auto"/>
              <w:rPr>
                <w:rFonts w:ascii="Arial"/>
                <w:sz w:val="21"/>
              </w:rPr>
            </w:pPr>
          </w:p>
          <w:p w14:paraId="3A1FBD08">
            <w:pPr>
              <w:spacing w:line="249" w:lineRule="auto"/>
              <w:rPr>
                <w:rFonts w:ascii="Arial"/>
                <w:sz w:val="21"/>
              </w:rPr>
            </w:pPr>
          </w:p>
          <w:p w14:paraId="483D5460">
            <w:pPr>
              <w:spacing w:line="249" w:lineRule="auto"/>
              <w:rPr>
                <w:rFonts w:ascii="Arial"/>
                <w:sz w:val="21"/>
              </w:rPr>
            </w:pPr>
          </w:p>
          <w:p w14:paraId="7468E63C">
            <w:pPr>
              <w:spacing w:line="250" w:lineRule="auto"/>
              <w:rPr>
                <w:rFonts w:ascii="Arial"/>
                <w:sz w:val="21"/>
              </w:rPr>
            </w:pPr>
          </w:p>
          <w:p w14:paraId="513D2268">
            <w:pPr>
              <w:spacing w:line="250" w:lineRule="auto"/>
              <w:rPr>
                <w:rFonts w:ascii="Arial"/>
                <w:sz w:val="21"/>
              </w:rPr>
            </w:pPr>
          </w:p>
          <w:p w14:paraId="6729F692">
            <w:pPr>
              <w:spacing w:line="250" w:lineRule="auto"/>
              <w:rPr>
                <w:rFonts w:ascii="Arial"/>
                <w:sz w:val="21"/>
              </w:rPr>
            </w:pPr>
          </w:p>
          <w:p w14:paraId="2462C99E">
            <w:pPr>
              <w:spacing w:line="250" w:lineRule="auto"/>
              <w:rPr>
                <w:rFonts w:ascii="Arial"/>
                <w:sz w:val="21"/>
              </w:rPr>
            </w:pPr>
          </w:p>
          <w:p w14:paraId="6FE9AFFB">
            <w:pPr>
              <w:spacing w:line="250" w:lineRule="auto"/>
              <w:rPr>
                <w:rFonts w:ascii="Arial"/>
                <w:sz w:val="21"/>
              </w:rPr>
            </w:pPr>
          </w:p>
          <w:p w14:paraId="21E794BD">
            <w:pPr>
              <w:pStyle w:val="8"/>
              <w:spacing w:before="78" w:line="208" w:lineRule="auto"/>
              <w:ind w:left="87"/>
            </w:pPr>
            <w:r>
              <w:rPr>
                <w:color w:val="231F20"/>
                <w:spacing w:val="-10"/>
              </w:rPr>
              <w:t>案号：</w:t>
            </w:r>
          </w:p>
        </w:tc>
        <w:tc>
          <w:tcPr>
            <w:tcW w:w="394" w:type="pct"/>
            <w:tcBorders>
              <w:bottom w:val="single" w:color="231F20" w:sz="4" w:space="0"/>
            </w:tcBorders>
            <w:noWrap w:val="0"/>
            <w:vAlign w:val="top"/>
          </w:tcPr>
          <w:p w14:paraId="2F6D8125">
            <w:pPr>
              <w:spacing w:line="302" w:lineRule="auto"/>
              <w:rPr>
                <w:rFonts w:ascii="Arial"/>
                <w:sz w:val="21"/>
              </w:rPr>
            </w:pPr>
          </w:p>
          <w:p w14:paraId="1AB95383">
            <w:pPr>
              <w:pStyle w:val="8"/>
              <w:spacing w:before="79" w:line="241" w:lineRule="auto"/>
              <w:jc w:val="right"/>
            </w:pPr>
            <w:r>
              <w:rPr>
                <w:color w:val="231F20"/>
                <w:spacing w:val="-16"/>
              </w:rPr>
              <w:t>原</w:t>
            </w:r>
            <w:r>
              <w:rPr>
                <w:color w:val="231F20"/>
                <w:spacing w:val="10"/>
              </w:rPr>
              <w:t xml:space="preserve">     </w:t>
            </w:r>
            <w:r>
              <w:rPr>
                <w:color w:val="231F20"/>
                <w:spacing w:val="-16"/>
              </w:rPr>
              <w:t>告</w:t>
            </w:r>
            <w:r>
              <w:rPr>
                <w:color w:val="231F20"/>
                <w:spacing w:val="44"/>
              </w:rPr>
              <w:t xml:space="preserve"> </w:t>
            </w:r>
            <w:r>
              <w:rPr>
                <w:color w:val="231F20"/>
                <w:spacing w:val="-16"/>
              </w:rPr>
              <w:t>：</w:t>
            </w:r>
          </w:p>
          <w:p w14:paraId="473B720A">
            <w:pPr>
              <w:pStyle w:val="8"/>
              <w:spacing w:before="63" w:line="199" w:lineRule="exact"/>
              <w:ind w:left="138"/>
            </w:pPr>
            <w:r>
              <w:rPr>
                <w:color w:val="231F20"/>
                <w:spacing w:val="-13"/>
                <w:position w:val="1"/>
              </w:rPr>
              <w:t>×××</w:t>
            </w:r>
          </w:p>
          <w:p w14:paraId="52CE9DEA">
            <w:pPr>
              <w:pStyle w:val="8"/>
              <w:spacing w:before="27" w:line="243" w:lineRule="auto"/>
              <w:ind w:left="85" w:right="15" w:firstLine="3"/>
            </w:pPr>
            <w:r>
              <w:rPr>
                <w:color w:val="231F20"/>
                <w:spacing w:val="19"/>
              </w:rPr>
              <w:t>委托诉讼</w:t>
            </w:r>
            <w:r>
              <w:rPr>
                <w:color w:val="231F20"/>
                <w:spacing w:val="1"/>
              </w:rPr>
              <w:t xml:space="preserve">  </w:t>
            </w:r>
            <w:r>
              <w:rPr>
                <w:color w:val="231F20"/>
                <w:spacing w:val="-8"/>
              </w:rPr>
              <w:t>代  理  人：</w:t>
            </w:r>
          </w:p>
          <w:p w14:paraId="16C44997">
            <w:pPr>
              <w:pStyle w:val="8"/>
              <w:spacing w:before="37" w:line="210" w:lineRule="auto"/>
              <w:ind w:left="87" w:right="81" w:firstLine="51"/>
              <w:jc w:val="both"/>
            </w:pPr>
            <w:r>
              <w:rPr>
                <w:color w:val="231F20"/>
                <w:spacing w:val="-32"/>
              </w:rPr>
              <w:t>×   ×</w:t>
            </w:r>
            <w:r>
              <w:rPr>
                <w:color w:val="231F20"/>
                <w:spacing w:val="8"/>
              </w:rPr>
              <w:t xml:space="preserve">  </w:t>
            </w:r>
            <w:r>
              <w:rPr>
                <w:color w:val="231F20"/>
                <w:spacing w:val="-32"/>
              </w:rPr>
              <w:t>×</w:t>
            </w:r>
            <w:r>
              <w:rPr>
                <w:color w:val="231F20"/>
                <w:spacing w:val="48"/>
              </w:rPr>
              <w:t xml:space="preserve"> </w:t>
            </w:r>
            <w:r>
              <w:rPr>
                <w:color w:val="231F20"/>
                <w:spacing w:val="-32"/>
              </w:rPr>
              <w:t>,</w:t>
            </w:r>
            <w:r>
              <w:rPr>
                <w:color w:val="231F20"/>
              </w:rPr>
              <w:t xml:space="preserve">  </w:t>
            </w:r>
            <w:r>
              <w:rPr>
                <w:color w:val="231F20"/>
                <w:spacing w:val="-2"/>
              </w:rPr>
              <w:t>×× 律</w:t>
            </w:r>
            <w:r>
              <w:rPr>
                <w:color w:val="231F20"/>
                <w:spacing w:val="-14"/>
              </w:rPr>
              <w:t xml:space="preserve"> </w:t>
            </w:r>
            <w:r>
              <w:rPr>
                <w:color w:val="231F20"/>
                <w:spacing w:val="-2"/>
              </w:rPr>
              <w:t>所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2"/>
              </w:rPr>
              <w:t>律师</w:t>
            </w:r>
          </w:p>
          <w:p w14:paraId="153BB68A">
            <w:pPr>
              <w:pStyle w:val="8"/>
              <w:jc w:val="right"/>
            </w:pPr>
            <w:r>
              <w:rPr>
                <w:color w:val="231F20"/>
                <w:spacing w:val="-16"/>
              </w:rPr>
              <w:t>被</w:t>
            </w:r>
            <w:r>
              <w:rPr>
                <w:color w:val="231F20"/>
                <w:spacing w:val="10"/>
              </w:rPr>
              <w:t xml:space="preserve">     </w:t>
            </w:r>
            <w:r>
              <w:rPr>
                <w:color w:val="231F20"/>
                <w:spacing w:val="-16"/>
              </w:rPr>
              <w:t>告</w:t>
            </w:r>
            <w:r>
              <w:rPr>
                <w:color w:val="231F20"/>
                <w:spacing w:val="44"/>
              </w:rPr>
              <w:t xml:space="preserve"> </w:t>
            </w:r>
            <w:r>
              <w:rPr>
                <w:color w:val="231F20"/>
                <w:spacing w:val="-16"/>
              </w:rPr>
              <w:t>：</w:t>
            </w:r>
          </w:p>
          <w:p w14:paraId="06261681">
            <w:pPr>
              <w:pStyle w:val="8"/>
              <w:spacing w:before="63" w:line="200" w:lineRule="exact"/>
              <w:ind w:left="138"/>
            </w:pPr>
            <w:r>
              <w:rPr>
                <w:color w:val="231F20"/>
                <w:spacing w:val="-13"/>
                <w:position w:val="1"/>
              </w:rPr>
              <w:t>×××</w:t>
            </w:r>
          </w:p>
          <w:p w14:paraId="39557A0C">
            <w:pPr>
              <w:pStyle w:val="8"/>
              <w:spacing w:before="27" w:line="243" w:lineRule="auto"/>
              <w:ind w:left="85" w:right="15" w:firstLine="3"/>
            </w:pPr>
            <w:r>
              <w:rPr>
                <w:color w:val="231F20"/>
                <w:spacing w:val="19"/>
              </w:rPr>
              <w:t>委托诉讼</w:t>
            </w:r>
            <w:r>
              <w:rPr>
                <w:color w:val="231F20"/>
                <w:spacing w:val="1"/>
              </w:rPr>
              <w:t xml:space="preserve">  </w:t>
            </w:r>
            <w:r>
              <w:rPr>
                <w:color w:val="231F20"/>
                <w:spacing w:val="-8"/>
              </w:rPr>
              <w:t>代  理  人：</w:t>
            </w:r>
          </w:p>
          <w:p w14:paraId="724E8018">
            <w:pPr>
              <w:pStyle w:val="8"/>
              <w:spacing w:before="37" w:line="217" w:lineRule="auto"/>
              <w:ind w:left="87" w:right="81" w:firstLine="51"/>
              <w:jc w:val="both"/>
            </w:pPr>
            <w:r>
              <w:rPr>
                <w:color w:val="231F20"/>
                <w:spacing w:val="-32"/>
              </w:rPr>
              <w:t>×   ×</w:t>
            </w:r>
            <w:r>
              <w:rPr>
                <w:color w:val="231F20"/>
                <w:spacing w:val="8"/>
              </w:rPr>
              <w:t xml:space="preserve">  </w:t>
            </w:r>
            <w:r>
              <w:rPr>
                <w:color w:val="231F20"/>
                <w:spacing w:val="-32"/>
              </w:rPr>
              <w:t>×</w:t>
            </w:r>
            <w:r>
              <w:rPr>
                <w:color w:val="231F20"/>
                <w:spacing w:val="48"/>
              </w:rPr>
              <w:t xml:space="preserve"> </w:t>
            </w:r>
            <w:r>
              <w:rPr>
                <w:color w:val="231F20"/>
                <w:spacing w:val="-32"/>
              </w:rPr>
              <w:t>,</w:t>
            </w:r>
            <w:r>
              <w:rPr>
                <w:color w:val="231F20"/>
              </w:rPr>
              <w:t xml:space="preserve">  </w:t>
            </w:r>
            <w:r>
              <w:rPr>
                <w:color w:val="231F20"/>
                <w:spacing w:val="-2"/>
              </w:rPr>
              <w:t>×× 律</w:t>
            </w:r>
            <w:r>
              <w:rPr>
                <w:color w:val="231F20"/>
                <w:spacing w:val="-14"/>
              </w:rPr>
              <w:t xml:space="preserve"> </w:t>
            </w:r>
            <w:r>
              <w:rPr>
                <w:color w:val="231F20"/>
                <w:spacing w:val="-2"/>
              </w:rPr>
              <w:t>所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2"/>
              </w:rPr>
              <w:t>律师</w:t>
            </w:r>
          </w:p>
        </w:tc>
        <w:tc>
          <w:tcPr>
            <w:tcW w:w="329" w:type="pct"/>
            <w:tcBorders>
              <w:bottom w:val="single" w:color="231F20" w:sz="4" w:space="0"/>
            </w:tcBorders>
            <w:noWrap w:val="0"/>
            <w:vAlign w:val="top"/>
          </w:tcPr>
          <w:p w14:paraId="3D0CD84B">
            <w:pPr>
              <w:spacing w:line="257" w:lineRule="auto"/>
              <w:rPr>
                <w:rFonts w:ascii="Arial"/>
                <w:sz w:val="21"/>
              </w:rPr>
            </w:pPr>
          </w:p>
          <w:p w14:paraId="45843256">
            <w:pPr>
              <w:spacing w:line="257" w:lineRule="auto"/>
              <w:rPr>
                <w:rFonts w:ascii="Arial"/>
                <w:sz w:val="21"/>
              </w:rPr>
            </w:pPr>
          </w:p>
          <w:p w14:paraId="6124EB62">
            <w:pPr>
              <w:spacing w:line="257" w:lineRule="auto"/>
              <w:rPr>
                <w:rFonts w:ascii="Arial"/>
                <w:sz w:val="21"/>
              </w:rPr>
            </w:pPr>
          </w:p>
          <w:p w14:paraId="7C878DF5">
            <w:pPr>
              <w:spacing w:line="257" w:lineRule="auto"/>
              <w:rPr>
                <w:rFonts w:ascii="Arial"/>
                <w:sz w:val="21"/>
              </w:rPr>
            </w:pPr>
          </w:p>
          <w:p w14:paraId="75F26682">
            <w:pPr>
              <w:spacing w:line="258" w:lineRule="auto"/>
              <w:rPr>
                <w:rFonts w:ascii="Arial"/>
                <w:sz w:val="21"/>
              </w:rPr>
            </w:pPr>
          </w:p>
          <w:p w14:paraId="00C8E8DB">
            <w:pPr>
              <w:spacing w:line="258" w:lineRule="auto"/>
              <w:rPr>
                <w:rFonts w:ascii="Arial"/>
                <w:sz w:val="21"/>
              </w:rPr>
            </w:pPr>
          </w:p>
          <w:p w14:paraId="57A04C17">
            <w:pPr>
              <w:spacing w:line="258" w:lineRule="auto"/>
              <w:rPr>
                <w:rFonts w:ascii="Arial"/>
                <w:sz w:val="21"/>
              </w:rPr>
            </w:pPr>
          </w:p>
          <w:p w14:paraId="582EEFFD">
            <w:pPr>
              <w:pStyle w:val="8"/>
              <w:spacing w:before="78" w:line="230" w:lineRule="auto"/>
              <w:ind w:left="84" w:right="80" w:firstLine="7"/>
              <w:jc w:val="both"/>
            </w:pPr>
            <w:r>
              <w:rPr>
                <w:color w:val="231F20"/>
                <w:spacing w:val="35"/>
              </w:rPr>
              <w:t>写明一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  <w:spacing w:val="38"/>
              </w:rPr>
              <w:t>审全部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38"/>
              </w:rPr>
              <w:t>诉讼请</w:t>
            </w:r>
            <w:r>
              <w:rPr>
                <w:color w:val="231F20"/>
              </w:rPr>
              <w:t xml:space="preserve"> 求</w:t>
            </w:r>
          </w:p>
        </w:tc>
        <w:tc>
          <w:tcPr>
            <w:tcW w:w="329" w:type="pct"/>
            <w:tcBorders>
              <w:bottom w:val="single" w:color="231F20" w:sz="4" w:space="0"/>
            </w:tcBorders>
            <w:noWrap w:val="0"/>
            <w:vAlign w:val="top"/>
          </w:tcPr>
          <w:p w14:paraId="6603359C">
            <w:pPr>
              <w:spacing w:line="262" w:lineRule="auto"/>
              <w:rPr>
                <w:rFonts w:ascii="Arial"/>
                <w:sz w:val="21"/>
              </w:rPr>
            </w:pPr>
          </w:p>
          <w:p w14:paraId="4C22A4C9">
            <w:pPr>
              <w:spacing w:line="263" w:lineRule="auto"/>
              <w:rPr>
                <w:rFonts w:ascii="Arial"/>
                <w:sz w:val="21"/>
              </w:rPr>
            </w:pPr>
          </w:p>
          <w:p w14:paraId="06E5F835">
            <w:pPr>
              <w:spacing w:line="263" w:lineRule="auto"/>
              <w:rPr>
                <w:rFonts w:ascii="Arial"/>
                <w:sz w:val="21"/>
              </w:rPr>
            </w:pPr>
          </w:p>
          <w:p w14:paraId="4548D954">
            <w:pPr>
              <w:spacing w:line="263" w:lineRule="auto"/>
              <w:rPr>
                <w:rFonts w:ascii="Arial"/>
                <w:sz w:val="21"/>
              </w:rPr>
            </w:pPr>
          </w:p>
          <w:p w14:paraId="5AFF0A57">
            <w:pPr>
              <w:pStyle w:val="8"/>
              <w:spacing w:before="79" w:line="231" w:lineRule="auto"/>
              <w:ind w:left="87" w:right="12" w:firstLine="4"/>
              <w:jc w:val="both"/>
              <w:rPr>
                <w:rFonts w:ascii="方正黑体_GBK" w:hAnsi="方正黑体_GBK" w:eastAsia="方正黑体_GBK" w:cs="方正黑体_GBK"/>
              </w:rPr>
            </w:pPr>
            <w:r>
              <w:rPr>
                <w:color w:val="231F20"/>
                <w:spacing w:val="35"/>
              </w:rPr>
              <w:t>写明一</w:t>
            </w:r>
            <w:r>
              <w:rPr>
                <w:color w:val="231F20"/>
              </w:rPr>
              <w:t xml:space="preserve">  </w:t>
            </w:r>
            <w:r>
              <w:rPr>
                <w:color w:val="231F20"/>
                <w:spacing w:val="37"/>
              </w:rPr>
              <w:t>审判项</w:t>
            </w:r>
            <w:r>
              <w:rPr>
                <w:color w:val="231F20"/>
              </w:rPr>
              <w:t xml:space="preserve">  </w:t>
            </w:r>
            <w:r>
              <w:rPr>
                <w:color w:val="231F20"/>
                <w:spacing w:val="37"/>
              </w:rPr>
              <w:t>实质结</w:t>
            </w:r>
            <w:r>
              <w:rPr>
                <w:color w:val="231F20"/>
              </w:rPr>
              <w:t xml:space="preserve">  </w:t>
            </w:r>
            <w:r>
              <w:rPr>
                <w:color w:val="231F20"/>
                <w:spacing w:val="-4"/>
              </w:rPr>
              <w:t>果</w:t>
            </w:r>
            <w:r>
              <w:rPr>
                <w:color w:val="231F20"/>
                <w:spacing w:val="7"/>
              </w:rPr>
              <w:t xml:space="preserve"> </w:t>
            </w:r>
            <w:r>
              <w:rPr>
                <w:rFonts w:ascii="方正黑体_GBK" w:hAnsi="方正黑体_GBK" w:eastAsia="方正黑体_GBK" w:cs="方正黑体_GBK"/>
                <w:color w:val="231F20"/>
                <w:spacing w:val="-4"/>
              </w:rPr>
              <w:t>（</w:t>
            </w:r>
            <w:r>
              <w:rPr>
                <w:rFonts w:ascii="方正黑体_GBK" w:hAnsi="方正黑体_GBK" w:eastAsia="方正黑体_GBK" w:cs="方正黑体_GBK"/>
                <w:color w:val="231F20"/>
                <w:spacing w:val="6"/>
              </w:rPr>
              <w:t xml:space="preserve"> </w:t>
            </w:r>
            <w:r>
              <w:rPr>
                <w:rFonts w:ascii="方正黑体_GBK" w:hAnsi="方正黑体_GBK" w:eastAsia="方正黑体_GBK" w:cs="方正黑体_GBK"/>
                <w:color w:val="231F20"/>
                <w:spacing w:val="-4"/>
              </w:rPr>
              <w:t>如</w:t>
            </w:r>
            <w:r>
              <w:rPr>
                <w:rFonts w:ascii="方正黑体_GBK" w:hAnsi="方正黑体_GBK" w:eastAsia="方正黑体_GBK" w:cs="方正黑体_GBK"/>
                <w:color w:val="231F20"/>
              </w:rPr>
              <w:t xml:space="preserve">  </w:t>
            </w:r>
            <w:r>
              <w:rPr>
                <w:rFonts w:ascii="方正黑体_GBK" w:hAnsi="方正黑体_GBK" w:eastAsia="方正黑体_GBK" w:cs="方正黑体_GBK"/>
                <w:color w:val="231F20"/>
                <w:spacing w:val="-8"/>
              </w:rPr>
              <w:t>维</w:t>
            </w:r>
            <w:r>
              <w:rPr>
                <w:rFonts w:ascii="方正黑体_GBK" w:hAnsi="方正黑体_GBK" w:eastAsia="方正黑体_GBK" w:cs="方正黑体_GBK"/>
                <w:color w:val="231F20"/>
                <w:spacing w:val="8"/>
              </w:rPr>
              <w:t xml:space="preserve"> </w:t>
            </w:r>
            <w:r>
              <w:rPr>
                <w:rFonts w:ascii="方正黑体_GBK" w:hAnsi="方正黑体_GBK" w:eastAsia="方正黑体_GBK" w:cs="方正黑体_GBK"/>
                <w:color w:val="231F20"/>
                <w:spacing w:val="-8"/>
              </w:rPr>
              <w:t>持</w:t>
            </w:r>
            <w:r>
              <w:rPr>
                <w:rFonts w:ascii="方正黑体_GBK" w:hAnsi="方正黑体_GBK" w:eastAsia="方正黑体_GBK" w:cs="方正黑体_GBK"/>
                <w:color w:val="231F20"/>
                <w:spacing w:val="11"/>
              </w:rPr>
              <w:t xml:space="preserve"> </w:t>
            </w:r>
            <w:r>
              <w:rPr>
                <w:rFonts w:ascii="方正黑体_GBK" w:hAnsi="方正黑体_GBK" w:eastAsia="方正黑体_GBK" w:cs="方正黑体_GBK"/>
                <w:color w:val="231F20"/>
                <w:spacing w:val="-8"/>
              </w:rPr>
              <w:t>被</w:t>
            </w:r>
            <w:r>
              <w:rPr>
                <w:rFonts w:ascii="方正黑体_GBK" w:hAnsi="方正黑体_GBK" w:eastAsia="方正黑体_GBK" w:cs="方正黑体_GBK"/>
                <w:color w:val="231F20"/>
              </w:rPr>
              <w:t xml:space="preserve">  </w:t>
            </w:r>
            <w:r>
              <w:rPr>
                <w:rFonts w:ascii="方正黑体_GBK" w:hAnsi="方正黑体_GBK" w:eastAsia="方正黑体_GBK" w:cs="方正黑体_GBK"/>
                <w:color w:val="231F20"/>
                <w:spacing w:val="-8"/>
              </w:rPr>
              <w:t>诉决定，</w:t>
            </w:r>
            <w:r>
              <w:rPr>
                <w:rFonts w:ascii="方正黑体_GBK" w:hAnsi="方正黑体_GBK" w:eastAsia="方正黑体_GBK" w:cs="方正黑体_GBK"/>
                <w:color w:val="231F20"/>
                <w:spacing w:val="1"/>
              </w:rPr>
              <w:t xml:space="preserve"> </w:t>
            </w:r>
            <w:r>
              <w:rPr>
                <w:rFonts w:ascii="方正黑体_GBK" w:hAnsi="方正黑体_GBK" w:eastAsia="方正黑体_GBK" w:cs="方正黑体_GBK"/>
                <w:color w:val="231F20"/>
                <w:spacing w:val="37"/>
              </w:rPr>
              <w:t>专利权</w:t>
            </w:r>
            <w:r>
              <w:rPr>
                <w:rFonts w:ascii="方正黑体_GBK" w:hAnsi="方正黑体_GBK" w:eastAsia="方正黑体_GBK" w:cs="方正黑体_GBK"/>
                <w:color w:val="231F20"/>
              </w:rPr>
              <w:t xml:space="preserve">  </w:t>
            </w:r>
            <w:r>
              <w:rPr>
                <w:rFonts w:ascii="方正黑体_GBK" w:hAnsi="方正黑体_GBK" w:eastAsia="方正黑体_GBK" w:cs="方正黑体_GBK"/>
                <w:color w:val="231F20"/>
                <w:spacing w:val="-3"/>
              </w:rPr>
              <w:t>有</w:t>
            </w:r>
            <w:r>
              <w:rPr>
                <w:rFonts w:ascii="方正黑体_GBK" w:hAnsi="方正黑体_GBK" w:eastAsia="方正黑体_GBK" w:cs="方正黑体_GBK"/>
                <w:color w:val="231F20"/>
                <w:spacing w:val="15"/>
              </w:rPr>
              <w:t xml:space="preserve">   </w:t>
            </w:r>
            <w:r>
              <w:rPr>
                <w:rFonts w:ascii="方正黑体_GBK" w:hAnsi="方正黑体_GBK" w:eastAsia="方正黑体_GBK" w:cs="方正黑体_GBK"/>
                <w:color w:val="231F20"/>
                <w:spacing w:val="-3"/>
              </w:rPr>
              <w:t>效 /</w:t>
            </w:r>
            <w:r>
              <w:rPr>
                <w:rFonts w:ascii="方正黑体_GBK" w:hAnsi="方正黑体_GBK" w:eastAsia="方正黑体_GBK" w:cs="方正黑体_GBK"/>
                <w:color w:val="231F20"/>
              </w:rPr>
              <w:t xml:space="preserve">  </w:t>
            </w:r>
            <w:r>
              <w:rPr>
                <w:rFonts w:ascii="方正黑体_GBK" w:hAnsi="方正黑体_GBK" w:eastAsia="方正黑体_GBK" w:cs="方正黑体_GBK"/>
                <w:color w:val="231F20"/>
                <w:spacing w:val="1"/>
              </w:rPr>
              <w:t>无效）</w:t>
            </w:r>
          </w:p>
        </w:tc>
        <w:tc>
          <w:tcPr>
            <w:tcW w:w="329" w:type="pct"/>
            <w:tcBorders>
              <w:bottom w:val="single" w:color="231F20" w:sz="4" w:space="0"/>
            </w:tcBorders>
            <w:noWrap w:val="0"/>
            <w:vAlign w:val="top"/>
          </w:tcPr>
          <w:p w14:paraId="231198A1">
            <w:pPr>
              <w:spacing w:line="262" w:lineRule="auto"/>
              <w:rPr>
                <w:rFonts w:ascii="Arial"/>
                <w:sz w:val="21"/>
              </w:rPr>
            </w:pPr>
          </w:p>
          <w:p w14:paraId="15C4C958">
            <w:pPr>
              <w:spacing w:line="262" w:lineRule="auto"/>
              <w:rPr>
                <w:rFonts w:ascii="Arial"/>
                <w:sz w:val="21"/>
              </w:rPr>
            </w:pPr>
          </w:p>
          <w:p w14:paraId="086E7240">
            <w:pPr>
              <w:spacing w:line="262" w:lineRule="auto"/>
              <w:rPr>
                <w:rFonts w:ascii="Arial"/>
                <w:sz w:val="21"/>
              </w:rPr>
            </w:pPr>
          </w:p>
          <w:p w14:paraId="2D4F06E6">
            <w:pPr>
              <w:spacing w:line="262" w:lineRule="auto"/>
              <w:rPr>
                <w:rFonts w:ascii="Arial"/>
                <w:sz w:val="21"/>
              </w:rPr>
            </w:pPr>
          </w:p>
          <w:p w14:paraId="4C9582B4">
            <w:pPr>
              <w:spacing w:line="262" w:lineRule="auto"/>
              <w:rPr>
                <w:rFonts w:ascii="Arial"/>
                <w:sz w:val="21"/>
              </w:rPr>
            </w:pPr>
          </w:p>
          <w:p w14:paraId="5007706A">
            <w:pPr>
              <w:spacing w:line="262" w:lineRule="auto"/>
              <w:rPr>
                <w:rFonts w:ascii="Arial"/>
                <w:sz w:val="21"/>
              </w:rPr>
            </w:pPr>
          </w:p>
          <w:p w14:paraId="5A24A8DE">
            <w:pPr>
              <w:spacing w:line="262" w:lineRule="auto"/>
              <w:rPr>
                <w:rFonts w:ascii="Arial"/>
                <w:sz w:val="21"/>
              </w:rPr>
            </w:pPr>
          </w:p>
          <w:p w14:paraId="76819A66">
            <w:pPr>
              <w:spacing w:line="262" w:lineRule="auto"/>
              <w:rPr>
                <w:rFonts w:ascii="Arial"/>
                <w:sz w:val="21"/>
              </w:rPr>
            </w:pPr>
          </w:p>
          <w:p w14:paraId="5C9403CA">
            <w:pPr>
              <w:pStyle w:val="8"/>
              <w:spacing w:before="78" w:line="234" w:lineRule="auto"/>
              <w:ind w:left="91" w:right="79" w:firstLine="48"/>
            </w:pPr>
            <w:r>
              <w:rPr>
                <w:color w:val="231F20"/>
                <w:spacing w:val="-40"/>
              </w:rPr>
              <w:t>×</w:t>
            </w:r>
            <w:r>
              <w:rPr>
                <w:color w:val="231F20"/>
                <w:spacing w:val="13"/>
                <w:w w:val="101"/>
              </w:rPr>
              <w:t xml:space="preserve"> </w:t>
            </w:r>
            <w:r>
              <w:rPr>
                <w:color w:val="231F20"/>
                <w:spacing w:val="-40"/>
              </w:rPr>
              <w:t>年</w:t>
            </w:r>
            <w:r>
              <w:rPr>
                <w:color w:val="231F20"/>
                <w:spacing w:val="5"/>
              </w:rPr>
              <w:t xml:space="preserve">  </w:t>
            </w:r>
            <w:r>
              <w:rPr>
                <w:color w:val="231F20"/>
                <w:spacing w:val="-40"/>
              </w:rPr>
              <w:t>×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38"/>
              </w:rPr>
              <w:t>月</w:t>
            </w:r>
            <w:r>
              <w:rPr>
                <w:color w:val="231F20"/>
                <w:spacing w:val="2"/>
              </w:rPr>
              <w:t xml:space="preserve">  </w:t>
            </w:r>
            <w:r>
              <w:rPr>
                <w:color w:val="231F20"/>
                <w:spacing w:val="-38"/>
              </w:rPr>
              <w:t>×</w:t>
            </w:r>
            <w:r>
              <w:rPr>
                <w:color w:val="231F20"/>
                <w:spacing w:val="51"/>
                <w:w w:val="101"/>
              </w:rPr>
              <w:t xml:space="preserve"> </w:t>
            </w:r>
            <w:r>
              <w:rPr>
                <w:color w:val="231F20"/>
                <w:spacing w:val="-38"/>
              </w:rPr>
              <w:t>日</w:t>
            </w:r>
          </w:p>
        </w:tc>
        <w:tc>
          <w:tcPr>
            <w:tcW w:w="329" w:type="pct"/>
            <w:tcBorders>
              <w:bottom w:val="single" w:color="231F20" w:sz="4" w:space="0"/>
            </w:tcBorders>
            <w:noWrap w:val="0"/>
            <w:vAlign w:val="top"/>
          </w:tcPr>
          <w:p w14:paraId="492321CD">
            <w:pPr>
              <w:spacing w:line="249" w:lineRule="auto"/>
              <w:rPr>
                <w:rFonts w:ascii="Arial"/>
                <w:sz w:val="21"/>
              </w:rPr>
            </w:pPr>
          </w:p>
          <w:p w14:paraId="3547BED4">
            <w:pPr>
              <w:spacing w:line="249" w:lineRule="auto"/>
              <w:rPr>
                <w:rFonts w:ascii="Arial"/>
                <w:sz w:val="21"/>
              </w:rPr>
            </w:pPr>
          </w:p>
          <w:p w14:paraId="5E4C7BD1">
            <w:pPr>
              <w:spacing w:line="249" w:lineRule="auto"/>
              <w:rPr>
                <w:rFonts w:ascii="Arial"/>
                <w:sz w:val="21"/>
              </w:rPr>
            </w:pPr>
          </w:p>
          <w:p w14:paraId="65A95ABC">
            <w:pPr>
              <w:spacing w:line="249" w:lineRule="auto"/>
              <w:rPr>
                <w:rFonts w:ascii="Arial"/>
                <w:sz w:val="21"/>
              </w:rPr>
            </w:pPr>
          </w:p>
          <w:p w14:paraId="35BF5DFC">
            <w:pPr>
              <w:spacing w:line="250" w:lineRule="auto"/>
              <w:rPr>
                <w:rFonts w:ascii="Arial"/>
                <w:sz w:val="21"/>
              </w:rPr>
            </w:pPr>
          </w:p>
          <w:p w14:paraId="77D37A57">
            <w:pPr>
              <w:spacing w:line="250" w:lineRule="auto"/>
              <w:rPr>
                <w:rFonts w:ascii="Arial"/>
                <w:sz w:val="21"/>
              </w:rPr>
            </w:pPr>
          </w:p>
          <w:p w14:paraId="5627F535">
            <w:pPr>
              <w:spacing w:line="250" w:lineRule="auto"/>
              <w:rPr>
                <w:rFonts w:ascii="Arial"/>
                <w:sz w:val="21"/>
              </w:rPr>
            </w:pPr>
          </w:p>
          <w:p w14:paraId="708A7BB2">
            <w:pPr>
              <w:spacing w:line="250" w:lineRule="auto"/>
              <w:rPr>
                <w:rFonts w:ascii="Arial"/>
                <w:sz w:val="21"/>
              </w:rPr>
            </w:pPr>
          </w:p>
          <w:p w14:paraId="6DC48857">
            <w:pPr>
              <w:spacing w:line="250" w:lineRule="auto"/>
              <w:rPr>
                <w:rFonts w:ascii="Arial"/>
                <w:sz w:val="21"/>
              </w:rPr>
            </w:pPr>
          </w:p>
          <w:p w14:paraId="68608FC8">
            <w:pPr>
              <w:pStyle w:val="8"/>
              <w:spacing w:before="78" w:line="208" w:lineRule="auto"/>
              <w:ind w:left="91"/>
            </w:pPr>
            <w:r>
              <w:rPr>
                <w:color w:val="231F20"/>
                <w:spacing w:val="-10"/>
              </w:rPr>
              <w:t>案号：</w:t>
            </w:r>
          </w:p>
        </w:tc>
        <w:tc>
          <w:tcPr>
            <w:tcW w:w="531" w:type="pct"/>
            <w:tcBorders>
              <w:bottom w:val="single" w:color="231F20" w:sz="4" w:space="0"/>
            </w:tcBorders>
            <w:noWrap w:val="0"/>
            <w:vAlign w:val="top"/>
          </w:tcPr>
          <w:p w14:paraId="4BB78653">
            <w:pPr>
              <w:pStyle w:val="8"/>
              <w:spacing w:before="238" w:line="243" w:lineRule="auto"/>
              <w:ind w:left="90" w:right="11"/>
            </w:pPr>
            <w:r>
              <w:rPr>
                <w:color w:val="231F20"/>
                <w:spacing w:val="7"/>
              </w:rPr>
              <w:t>上诉人（原审</w:t>
            </w:r>
            <w:r>
              <w:rPr>
                <w:color w:val="231F20"/>
              </w:rPr>
              <w:t xml:space="preserve">  </w:t>
            </w:r>
            <w:r>
              <w:rPr>
                <w:color w:val="231F20"/>
                <w:spacing w:val="-2"/>
              </w:rPr>
              <w:t>原告 / 被告</w:t>
            </w:r>
            <w:r>
              <w:rPr>
                <w:color w:val="231F20"/>
                <w:spacing w:val="-20"/>
              </w:rPr>
              <w:t>）：</w:t>
            </w:r>
          </w:p>
          <w:p w14:paraId="1C966886">
            <w:pPr>
              <w:pStyle w:val="8"/>
              <w:spacing w:before="37" w:line="199" w:lineRule="exact"/>
              <w:ind w:left="141"/>
            </w:pPr>
            <w:r>
              <w:rPr>
                <w:color w:val="231F20"/>
                <w:spacing w:val="-13"/>
                <w:position w:val="1"/>
              </w:rPr>
              <w:t>×××</w:t>
            </w:r>
          </w:p>
          <w:p w14:paraId="480C334E">
            <w:pPr>
              <w:pStyle w:val="8"/>
              <w:spacing w:before="26" w:line="230" w:lineRule="auto"/>
              <w:ind w:left="88" w:right="78" w:firstLine="3"/>
            </w:pPr>
            <w:r>
              <w:rPr>
                <w:color w:val="231F20"/>
                <w:spacing w:val="6"/>
              </w:rPr>
              <w:t>委托诉讼代理</w:t>
            </w:r>
            <w:r>
              <w:rPr>
                <w:color w:val="231F20"/>
                <w:spacing w:val="4"/>
              </w:rPr>
              <w:t xml:space="preserve"> </w:t>
            </w:r>
            <w:r>
              <w:rPr>
                <w:color w:val="231F20"/>
                <w:spacing w:val="27"/>
              </w:rPr>
              <w:t>人：×××,</w:t>
            </w:r>
            <w:r>
              <w:rPr>
                <w:color w:val="231F20"/>
                <w:spacing w:val="1"/>
              </w:rPr>
              <w:t xml:space="preserve">  </w:t>
            </w:r>
            <w:r>
              <w:rPr>
                <w:color w:val="231F20"/>
                <w:spacing w:val="-2"/>
              </w:rPr>
              <w:t>×× 律</w:t>
            </w:r>
            <w:r>
              <w:rPr>
                <w:color w:val="231F20"/>
                <w:spacing w:val="1"/>
              </w:rPr>
              <w:t xml:space="preserve">  </w:t>
            </w:r>
            <w:r>
              <w:rPr>
                <w:color w:val="231F20"/>
                <w:spacing w:val="-2"/>
              </w:rPr>
              <w:t>所</w:t>
            </w:r>
            <w:r>
              <w:rPr>
                <w:color w:val="231F20"/>
                <w:spacing w:val="2"/>
              </w:rPr>
              <w:t xml:space="preserve">  </w:t>
            </w:r>
            <w:r>
              <w:rPr>
                <w:color w:val="231F20"/>
                <w:spacing w:val="-2"/>
              </w:rPr>
              <w:t>律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</w:rPr>
              <w:t>师</w:t>
            </w:r>
          </w:p>
          <w:p w14:paraId="7A4FA909">
            <w:pPr>
              <w:pStyle w:val="8"/>
              <w:spacing w:before="3" w:line="230" w:lineRule="auto"/>
              <w:ind w:left="88" w:right="78" w:firstLine="1"/>
            </w:pPr>
            <w:r>
              <w:rPr>
                <w:color w:val="231F20"/>
                <w:spacing w:val="7"/>
              </w:rPr>
              <w:t>被上诉人（原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审   原   告 /</w:t>
            </w:r>
            <w:r>
              <w:rPr>
                <w:color w:val="231F20"/>
                <w:spacing w:val="4"/>
              </w:rPr>
              <w:t xml:space="preserve"> </w:t>
            </w:r>
            <w:r>
              <w:rPr>
                <w:color w:val="231F20"/>
                <w:spacing w:val="-1"/>
              </w:rPr>
              <w:t>被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20"/>
              </w:rPr>
              <w:t>告</w:t>
            </w:r>
            <w:r>
              <w:rPr>
                <w:color w:val="231F20"/>
                <w:spacing w:val="-31"/>
              </w:rPr>
              <w:t>）：</w:t>
            </w:r>
            <w:r>
              <w:rPr>
                <w:color w:val="231F20"/>
                <w:spacing w:val="-20"/>
              </w:rPr>
              <w:t>×××</w:t>
            </w:r>
            <w:r>
              <w:rPr>
                <w:color w:val="231F20"/>
              </w:rPr>
              <w:t xml:space="preserve">    </w:t>
            </w:r>
            <w:r>
              <w:rPr>
                <w:color w:val="231F20"/>
                <w:spacing w:val="7"/>
              </w:rPr>
              <w:t>委托诉讼代理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  <w:spacing w:val="27"/>
              </w:rPr>
              <w:t>人：×××,</w:t>
            </w:r>
            <w:r>
              <w:rPr>
                <w:color w:val="231F20"/>
                <w:spacing w:val="1"/>
              </w:rPr>
              <w:t xml:space="preserve">  </w:t>
            </w:r>
            <w:r>
              <w:rPr>
                <w:color w:val="231F20"/>
                <w:spacing w:val="-2"/>
              </w:rPr>
              <w:t>×× 律</w:t>
            </w:r>
            <w:r>
              <w:rPr>
                <w:color w:val="231F20"/>
                <w:spacing w:val="1"/>
              </w:rPr>
              <w:t xml:space="preserve">  </w:t>
            </w:r>
            <w:r>
              <w:rPr>
                <w:color w:val="231F20"/>
                <w:spacing w:val="-2"/>
              </w:rPr>
              <w:t>所</w:t>
            </w:r>
            <w:r>
              <w:rPr>
                <w:color w:val="231F20"/>
                <w:spacing w:val="2"/>
              </w:rPr>
              <w:t xml:space="preserve">  </w:t>
            </w:r>
            <w:r>
              <w:rPr>
                <w:color w:val="231F20"/>
                <w:spacing w:val="-2"/>
              </w:rPr>
              <w:t>律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</w:rPr>
              <w:t>师</w:t>
            </w:r>
          </w:p>
        </w:tc>
        <w:tc>
          <w:tcPr>
            <w:tcW w:w="308" w:type="pct"/>
            <w:tcBorders>
              <w:bottom w:val="single" w:color="231F20" w:sz="4" w:space="0"/>
            </w:tcBorders>
            <w:noWrap w:val="0"/>
            <w:vAlign w:val="top"/>
          </w:tcPr>
          <w:p w14:paraId="125EBC7E">
            <w:pPr>
              <w:spacing w:line="301" w:lineRule="auto"/>
              <w:rPr>
                <w:rFonts w:ascii="Arial"/>
                <w:sz w:val="21"/>
              </w:rPr>
            </w:pPr>
          </w:p>
          <w:p w14:paraId="56A171F3">
            <w:pPr>
              <w:spacing w:line="302" w:lineRule="auto"/>
              <w:rPr>
                <w:rFonts w:ascii="Arial"/>
                <w:sz w:val="21"/>
              </w:rPr>
            </w:pPr>
          </w:p>
          <w:p w14:paraId="2061757C">
            <w:pPr>
              <w:spacing w:line="302" w:lineRule="auto"/>
              <w:rPr>
                <w:rFonts w:ascii="Arial"/>
                <w:sz w:val="21"/>
              </w:rPr>
            </w:pPr>
          </w:p>
          <w:p w14:paraId="226DF8E7">
            <w:pPr>
              <w:pStyle w:val="8"/>
              <w:spacing w:before="78" w:line="231" w:lineRule="auto"/>
              <w:ind w:left="90" w:right="77" w:firstLine="4"/>
              <w:jc w:val="both"/>
              <w:rPr>
                <w:rFonts w:ascii="方正黑体_GBK" w:hAnsi="方正黑体_GBK" w:eastAsia="方正黑体_GBK" w:cs="方正黑体_GBK"/>
              </w:rPr>
            </w:pPr>
            <w:r>
              <w:rPr>
                <w:color w:val="231F20"/>
                <w:spacing w:val="16"/>
              </w:rPr>
              <w:t>写明二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18"/>
              </w:rPr>
              <w:t>审判项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18"/>
              </w:rPr>
              <w:t>实质结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2"/>
              </w:rPr>
              <w:t>果</w:t>
            </w:r>
            <w:r>
              <w:rPr>
                <w:color w:val="231F20"/>
                <w:spacing w:val="-13"/>
              </w:rPr>
              <w:t xml:space="preserve"> </w:t>
            </w:r>
            <w:r>
              <w:rPr>
                <w:rFonts w:ascii="方正黑体_GBK" w:hAnsi="方正黑体_GBK" w:eastAsia="方正黑体_GBK" w:cs="方正黑体_GBK"/>
                <w:color w:val="231F20"/>
                <w:spacing w:val="-2"/>
              </w:rPr>
              <w:t>（如</w:t>
            </w:r>
            <w:r>
              <w:rPr>
                <w:rFonts w:ascii="方正黑体_GBK" w:hAnsi="方正黑体_GBK" w:eastAsia="方正黑体_GBK" w:cs="方正黑体_GBK"/>
                <w:color w:val="231F20"/>
              </w:rPr>
              <w:t xml:space="preserve"> </w:t>
            </w:r>
            <w:r>
              <w:rPr>
                <w:rFonts w:ascii="方正黑体_GBK" w:hAnsi="方正黑体_GBK" w:eastAsia="方正黑体_GBK" w:cs="方正黑体_GBK"/>
                <w:color w:val="231F20"/>
                <w:spacing w:val="4"/>
              </w:rPr>
              <w:t>维持</w:t>
            </w:r>
            <w:r>
              <w:rPr>
                <w:rFonts w:ascii="方正黑体_GBK" w:hAnsi="方正黑体_GBK" w:eastAsia="方正黑体_GBK" w:cs="方正黑体_GBK"/>
                <w:color w:val="231F20"/>
                <w:spacing w:val="-17"/>
              </w:rPr>
              <w:t xml:space="preserve"> </w:t>
            </w:r>
            <w:r>
              <w:rPr>
                <w:rFonts w:ascii="方正黑体_GBK" w:hAnsi="方正黑体_GBK" w:eastAsia="方正黑体_GBK" w:cs="方正黑体_GBK"/>
                <w:color w:val="231F20"/>
                <w:spacing w:val="4"/>
              </w:rPr>
              <w:t>一</w:t>
            </w:r>
            <w:r>
              <w:rPr>
                <w:rFonts w:ascii="方正黑体_GBK" w:hAnsi="方正黑体_GBK" w:eastAsia="方正黑体_GBK" w:cs="方正黑体_GBK"/>
                <w:color w:val="231F20"/>
              </w:rPr>
              <w:t xml:space="preserve"> </w:t>
            </w:r>
            <w:r>
              <w:rPr>
                <w:rFonts w:ascii="方正黑体_GBK" w:hAnsi="方正黑体_GBK" w:eastAsia="方正黑体_GBK" w:cs="方正黑体_GBK"/>
                <w:color w:val="231F20"/>
                <w:spacing w:val="-5"/>
              </w:rPr>
              <w:t>审</w:t>
            </w:r>
            <w:r>
              <w:rPr>
                <w:rFonts w:ascii="方正黑体_GBK" w:hAnsi="方正黑体_GBK" w:eastAsia="方正黑体_GBK" w:cs="方正黑体_GBK"/>
                <w:color w:val="231F20"/>
                <w:spacing w:val="10"/>
              </w:rPr>
              <w:t xml:space="preserve">    </w:t>
            </w:r>
            <w:r>
              <w:rPr>
                <w:rFonts w:ascii="方正黑体_GBK" w:hAnsi="方正黑体_GBK" w:eastAsia="方正黑体_GBK" w:cs="方正黑体_GBK"/>
                <w:color w:val="231F20"/>
                <w:spacing w:val="-5"/>
              </w:rPr>
              <w:t>判</w:t>
            </w:r>
            <w:r>
              <w:rPr>
                <w:rFonts w:ascii="方正黑体_GBK" w:hAnsi="方正黑体_GBK" w:eastAsia="方正黑体_GBK" w:cs="方正黑体_GBK"/>
                <w:color w:val="231F20"/>
              </w:rPr>
              <w:t xml:space="preserve"> </w:t>
            </w:r>
            <w:r>
              <w:rPr>
                <w:rFonts w:ascii="方正黑体_GBK" w:hAnsi="方正黑体_GBK" w:eastAsia="方正黑体_GBK" w:cs="方正黑体_GBK"/>
                <w:color w:val="231F20"/>
                <w:spacing w:val="-6"/>
              </w:rPr>
              <w:t>决，</w:t>
            </w:r>
            <w:r>
              <w:rPr>
                <w:rFonts w:ascii="方正黑体_GBK" w:hAnsi="方正黑体_GBK" w:eastAsia="方正黑体_GBK" w:cs="方正黑体_GBK"/>
                <w:color w:val="231F20"/>
                <w:spacing w:val="12"/>
              </w:rPr>
              <w:t xml:space="preserve"> </w:t>
            </w:r>
            <w:r>
              <w:rPr>
                <w:rFonts w:ascii="方正黑体_GBK" w:hAnsi="方正黑体_GBK" w:eastAsia="方正黑体_GBK" w:cs="方正黑体_GBK"/>
                <w:color w:val="231F20"/>
                <w:spacing w:val="-6"/>
              </w:rPr>
              <w:t>专</w:t>
            </w:r>
            <w:r>
              <w:rPr>
                <w:rFonts w:ascii="方正黑体_GBK" w:hAnsi="方正黑体_GBK" w:eastAsia="方正黑体_GBK" w:cs="方正黑体_GBK"/>
                <w:color w:val="231F20"/>
              </w:rPr>
              <w:t xml:space="preserve"> </w:t>
            </w:r>
            <w:r>
              <w:rPr>
                <w:rFonts w:ascii="方正黑体_GBK" w:hAnsi="方正黑体_GBK" w:eastAsia="方正黑体_GBK" w:cs="方正黑体_GBK"/>
                <w:color w:val="231F20"/>
                <w:spacing w:val="18"/>
              </w:rPr>
              <w:t>利权有</w:t>
            </w:r>
            <w:r>
              <w:rPr>
                <w:rFonts w:ascii="方正黑体_GBK" w:hAnsi="方正黑体_GBK" w:eastAsia="方正黑体_GBK" w:cs="方正黑体_GBK"/>
                <w:color w:val="231F20"/>
              </w:rPr>
              <w:t xml:space="preserve"> </w:t>
            </w:r>
            <w:r>
              <w:rPr>
                <w:rFonts w:ascii="方正黑体_GBK" w:hAnsi="方正黑体_GBK" w:eastAsia="方正黑体_GBK" w:cs="方正黑体_GBK"/>
                <w:color w:val="231F20"/>
                <w:spacing w:val="-4"/>
              </w:rPr>
              <w:t>效</w:t>
            </w:r>
            <w:r>
              <w:rPr>
                <w:rFonts w:ascii="方正黑体_GBK" w:hAnsi="方正黑体_GBK" w:eastAsia="方正黑体_GBK" w:cs="方正黑体_GBK"/>
                <w:color w:val="231F20"/>
                <w:spacing w:val="46"/>
              </w:rPr>
              <w:t xml:space="preserve"> </w:t>
            </w:r>
            <w:r>
              <w:rPr>
                <w:rFonts w:ascii="方正黑体_GBK" w:hAnsi="方正黑体_GBK" w:eastAsia="方正黑体_GBK" w:cs="方正黑体_GBK"/>
                <w:color w:val="231F20"/>
                <w:spacing w:val="-4"/>
              </w:rPr>
              <w:t>/</w:t>
            </w:r>
            <w:r>
              <w:rPr>
                <w:rFonts w:ascii="方正黑体_GBK" w:hAnsi="方正黑体_GBK" w:eastAsia="方正黑体_GBK" w:cs="方正黑体_GBK"/>
                <w:color w:val="231F20"/>
                <w:spacing w:val="54"/>
              </w:rPr>
              <w:t xml:space="preserve"> </w:t>
            </w:r>
            <w:r>
              <w:rPr>
                <w:rFonts w:ascii="方正黑体_GBK" w:hAnsi="方正黑体_GBK" w:eastAsia="方正黑体_GBK" w:cs="方正黑体_GBK"/>
                <w:color w:val="231F20"/>
                <w:spacing w:val="-4"/>
              </w:rPr>
              <w:t>无</w:t>
            </w:r>
            <w:r>
              <w:rPr>
                <w:rFonts w:ascii="方正黑体_GBK" w:hAnsi="方正黑体_GBK" w:eastAsia="方正黑体_GBK" w:cs="方正黑体_GBK"/>
                <w:color w:val="231F20"/>
              </w:rPr>
              <w:t xml:space="preserve"> </w:t>
            </w:r>
            <w:r>
              <w:rPr>
                <w:rFonts w:ascii="方正黑体_GBK" w:hAnsi="方正黑体_GBK" w:eastAsia="方正黑体_GBK" w:cs="方正黑体_GBK"/>
                <w:color w:val="231F20"/>
                <w:spacing w:val="2"/>
              </w:rPr>
              <w:t>效）</w:t>
            </w:r>
          </w:p>
        </w:tc>
        <w:tc>
          <w:tcPr>
            <w:tcW w:w="320" w:type="pct"/>
            <w:tcBorders>
              <w:bottom w:val="single" w:color="231F20" w:sz="4" w:space="0"/>
              <w:right w:val="single" w:color="231F20" w:sz="4" w:space="0"/>
            </w:tcBorders>
            <w:noWrap w:val="0"/>
            <w:vAlign w:val="top"/>
          </w:tcPr>
          <w:p w14:paraId="7602F09E">
            <w:pPr>
              <w:spacing w:line="243" w:lineRule="auto"/>
              <w:rPr>
                <w:rFonts w:ascii="Arial"/>
                <w:sz w:val="21"/>
              </w:rPr>
            </w:pPr>
          </w:p>
          <w:p w14:paraId="2212BDDB">
            <w:pPr>
              <w:spacing w:line="243" w:lineRule="auto"/>
              <w:rPr>
                <w:rFonts w:ascii="Arial"/>
                <w:sz w:val="21"/>
              </w:rPr>
            </w:pPr>
          </w:p>
          <w:p w14:paraId="0FC0CDEA">
            <w:pPr>
              <w:spacing w:line="243" w:lineRule="auto"/>
              <w:rPr>
                <w:rFonts w:ascii="Arial"/>
                <w:sz w:val="21"/>
              </w:rPr>
            </w:pPr>
          </w:p>
          <w:p w14:paraId="1DED7BCA">
            <w:pPr>
              <w:spacing w:line="243" w:lineRule="auto"/>
              <w:rPr>
                <w:rFonts w:ascii="Arial"/>
                <w:sz w:val="21"/>
              </w:rPr>
            </w:pPr>
          </w:p>
          <w:p w14:paraId="14B0BEEA">
            <w:pPr>
              <w:spacing w:line="243" w:lineRule="auto"/>
              <w:rPr>
                <w:rFonts w:ascii="Arial"/>
                <w:sz w:val="21"/>
              </w:rPr>
            </w:pPr>
          </w:p>
          <w:p w14:paraId="4C9772C4">
            <w:pPr>
              <w:spacing w:line="244" w:lineRule="auto"/>
              <w:rPr>
                <w:rFonts w:ascii="Arial"/>
                <w:sz w:val="21"/>
              </w:rPr>
            </w:pPr>
          </w:p>
          <w:p w14:paraId="1CF9E953">
            <w:pPr>
              <w:spacing w:line="244" w:lineRule="auto"/>
              <w:rPr>
                <w:rFonts w:ascii="Arial"/>
                <w:sz w:val="21"/>
              </w:rPr>
            </w:pPr>
          </w:p>
          <w:p w14:paraId="00EFC3C4">
            <w:pPr>
              <w:spacing w:line="244" w:lineRule="auto"/>
              <w:rPr>
                <w:rFonts w:ascii="Arial"/>
                <w:sz w:val="21"/>
              </w:rPr>
            </w:pPr>
          </w:p>
          <w:p w14:paraId="35BCD21C">
            <w:pPr>
              <w:pStyle w:val="8"/>
              <w:spacing w:before="78" w:line="234" w:lineRule="auto"/>
              <w:ind w:left="143" w:right="79"/>
              <w:jc w:val="both"/>
            </w:pPr>
            <w:r>
              <w:rPr>
                <w:color w:val="231F20"/>
                <w:spacing w:val="-32"/>
              </w:rPr>
              <w:t>×</w:t>
            </w:r>
            <w:r>
              <w:rPr>
                <w:color w:val="231F20"/>
                <w:spacing w:val="7"/>
              </w:rPr>
              <w:t xml:space="preserve">     </w:t>
            </w:r>
            <w:r>
              <w:rPr>
                <w:color w:val="231F20"/>
                <w:spacing w:val="-32"/>
              </w:rPr>
              <w:t>年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32"/>
              </w:rPr>
              <w:t>×</w:t>
            </w:r>
            <w:r>
              <w:rPr>
                <w:color w:val="231F20"/>
                <w:spacing w:val="7"/>
              </w:rPr>
              <w:t xml:space="preserve">     </w:t>
            </w:r>
            <w:r>
              <w:rPr>
                <w:color w:val="231F20"/>
                <w:spacing w:val="-32"/>
              </w:rPr>
              <w:t>月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28"/>
              </w:rPr>
              <w:t>×</w:t>
            </w:r>
            <w:r>
              <w:rPr>
                <w:color w:val="231F20"/>
                <w:spacing w:val="49"/>
                <w:w w:val="101"/>
              </w:rPr>
              <w:t xml:space="preserve"> </w:t>
            </w:r>
            <w:r>
              <w:rPr>
                <w:color w:val="231F20"/>
                <w:spacing w:val="-28"/>
              </w:rPr>
              <w:t>日</w:t>
            </w:r>
          </w:p>
        </w:tc>
      </w:tr>
    </w:tbl>
    <w:p w14:paraId="401FF9DD">
      <w:pPr>
        <w:spacing w:before="159" w:line="265" w:lineRule="auto"/>
        <w:ind w:left="601" w:hanging="29"/>
        <w:rPr>
          <w:rFonts w:ascii="方正书宋_GBK" w:hAnsi="方正书宋_GBK" w:eastAsia="方正书宋_GBK" w:cs="方正书宋_GBK"/>
          <w:sz w:val="21"/>
          <w:szCs w:val="21"/>
        </w:rPr>
      </w:pPr>
      <w:r>
        <w:rPr>
          <w:rFonts w:ascii="方正书宋_GBK" w:hAnsi="方正书宋_GBK" w:eastAsia="方正书宋_GBK" w:cs="方正书宋_GBK"/>
          <w:color w:val="231F20"/>
          <w:sz w:val="21"/>
          <w:szCs w:val="21"/>
        </w:rPr>
        <w:t>注：</w:t>
      </w:r>
      <w:r>
        <w:rPr>
          <w:rFonts w:ascii="方正书宋_GBK" w:hAnsi="方正书宋_GBK" w:eastAsia="方正书宋_GBK" w:cs="方正书宋_GBK"/>
          <w:color w:val="231F20"/>
          <w:spacing w:val="-29"/>
          <w:sz w:val="21"/>
          <w:szCs w:val="21"/>
        </w:rPr>
        <w:t xml:space="preserve"> </w:t>
      </w:r>
      <w:r>
        <w:rPr>
          <w:rFonts w:ascii="方正书宋_GBK" w:hAnsi="方正书宋_GBK" w:eastAsia="方正书宋_GBK" w:cs="方正书宋_GBK"/>
          <w:color w:val="231F20"/>
          <w:sz w:val="21"/>
          <w:szCs w:val="21"/>
        </w:rPr>
        <w:t>1. 如关联行政确权程序或有关行政</w:t>
      </w:r>
      <w:r>
        <w:rPr>
          <w:rFonts w:ascii="方正书宋_GBK" w:hAnsi="方正书宋_GBK" w:eastAsia="方正书宋_GBK" w:cs="方正书宋_GBK"/>
          <w:color w:val="231F20"/>
          <w:spacing w:val="-1"/>
          <w:sz w:val="21"/>
          <w:szCs w:val="21"/>
        </w:rPr>
        <w:t>诉讼案件暂未结案，请注明行政程序 / 诉讼案件的当前进展，如行政程序已受理 /</w:t>
      </w:r>
      <w:r>
        <w:rPr>
          <w:rFonts w:ascii="方正书宋_GBK" w:hAnsi="方正书宋_GBK" w:eastAsia="方正书宋_GBK" w:cs="方正书宋_GBK"/>
          <w:color w:val="231F20"/>
          <w:spacing w:val="21"/>
          <w:sz w:val="21"/>
          <w:szCs w:val="21"/>
        </w:rPr>
        <w:t xml:space="preserve"> </w:t>
      </w:r>
      <w:r>
        <w:rPr>
          <w:rFonts w:ascii="方正书宋_GBK" w:hAnsi="方正书宋_GBK" w:eastAsia="方正书宋_GBK" w:cs="方正书宋_GBK"/>
          <w:color w:val="231F20"/>
          <w:spacing w:val="-1"/>
          <w:sz w:val="21"/>
          <w:szCs w:val="21"/>
        </w:rPr>
        <w:t>已安排口审（口审时间）/</w:t>
      </w:r>
      <w:r>
        <w:rPr>
          <w:rFonts w:ascii="方正书宋_GBK" w:hAnsi="方正书宋_GBK" w:eastAsia="方正书宋_GBK" w:cs="方正书宋_GBK"/>
          <w:color w:val="231F20"/>
          <w:spacing w:val="21"/>
          <w:sz w:val="21"/>
          <w:szCs w:val="21"/>
        </w:rPr>
        <w:t xml:space="preserve"> </w:t>
      </w:r>
      <w:r>
        <w:rPr>
          <w:rFonts w:ascii="方正书宋_GBK" w:hAnsi="方正书宋_GBK" w:eastAsia="方正书宋_GBK" w:cs="方正书宋_GBK"/>
          <w:color w:val="231F20"/>
          <w:spacing w:val="-1"/>
          <w:sz w:val="21"/>
          <w:szCs w:val="21"/>
        </w:rPr>
        <w:t>已开</w:t>
      </w:r>
      <w:r>
        <w:rPr>
          <w:rFonts w:ascii="方正书宋_GBK" w:hAnsi="方正书宋_GBK" w:eastAsia="方正书宋_GBK" w:cs="方正书宋_GBK"/>
          <w:color w:val="231F20"/>
          <w:sz w:val="21"/>
          <w:szCs w:val="21"/>
        </w:rPr>
        <w:t xml:space="preserve"> </w:t>
      </w:r>
      <w:r>
        <w:rPr>
          <w:rFonts w:ascii="方正书宋_GBK" w:hAnsi="方正书宋_GBK" w:eastAsia="方正书宋_GBK" w:cs="方正书宋_GBK"/>
          <w:color w:val="231F20"/>
          <w:spacing w:val="-2"/>
          <w:sz w:val="21"/>
          <w:szCs w:val="21"/>
        </w:rPr>
        <w:t>口审（口审时间）/</w:t>
      </w:r>
      <w:r>
        <w:rPr>
          <w:rFonts w:ascii="方正书宋_GBK" w:hAnsi="方正书宋_GBK" w:eastAsia="方正书宋_GBK" w:cs="方正书宋_GBK"/>
          <w:color w:val="231F20"/>
          <w:spacing w:val="25"/>
          <w:w w:val="101"/>
          <w:sz w:val="21"/>
          <w:szCs w:val="21"/>
        </w:rPr>
        <w:t xml:space="preserve"> </w:t>
      </w:r>
      <w:r>
        <w:rPr>
          <w:rFonts w:ascii="方正书宋_GBK" w:hAnsi="方正书宋_GBK" w:eastAsia="方正书宋_GBK" w:cs="方正书宋_GBK"/>
          <w:color w:val="231F20"/>
          <w:spacing w:val="-2"/>
          <w:sz w:val="21"/>
          <w:szCs w:val="21"/>
        </w:rPr>
        <w:t>中止审理等，诉讼案件已受理 / 处于管辖权异议程序 /</w:t>
      </w:r>
      <w:r>
        <w:rPr>
          <w:rFonts w:ascii="方正书宋_GBK" w:hAnsi="方正书宋_GBK" w:eastAsia="方正书宋_GBK" w:cs="方正书宋_GBK"/>
          <w:color w:val="231F20"/>
          <w:spacing w:val="20"/>
          <w:w w:val="101"/>
          <w:sz w:val="21"/>
          <w:szCs w:val="21"/>
        </w:rPr>
        <w:t xml:space="preserve"> </w:t>
      </w:r>
      <w:r>
        <w:rPr>
          <w:rFonts w:ascii="方正书宋_GBK" w:hAnsi="方正书宋_GBK" w:eastAsia="方正书宋_GBK" w:cs="方正书宋_GBK"/>
          <w:color w:val="231F20"/>
          <w:spacing w:val="-2"/>
          <w:sz w:val="21"/>
          <w:szCs w:val="21"/>
        </w:rPr>
        <w:t>已安排开庭（开庭时间</w:t>
      </w:r>
      <w:r>
        <w:rPr>
          <w:rFonts w:ascii="方正书宋_GBK" w:hAnsi="方正书宋_GBK" w:eastAsia="方正书宋_GBK" w:cs="方正书宋_GBK"/>
          <w:color w:val="231F20"/>
          <w:spacing w:val="-3"/>
          <w:sz w:val="21"/>
          <w:szCs w:val="21"/>
        </w:rPr>
        <w:t>）/</w:t>
      </w:r>
      <w:r>
        <w:rPr>
          <w:rFonts w:ascii="方正书宋_GBK" w:hAnsi="方正书宋_GBK" w:eastAsia="方正书宋_GBK" w:cs="方正书宋_GBK"/>
          <w:color w:val="231F20"/>
          <w:spacing w:val="20"/>
          <w:w w:val="101"/>
          <w:sz w:val="21"/>
          <w:szCs w:val="21"/>
        </w:rPr>
        <w:t xml:space="preserve"> </w:t>
      </w:r>
      <w:r>
        <w:rPr>
          <w:rFonts w:ascii="方正书宋_GBK" w:hAnsi="方正书宋_GBK" w:eastAsia="方正书宋_GBK" w:cs="方正书宋_GBK"/>
          <w:color w:val="231F20"/>
          <w:spacing w:val="-3"/>
          <w:sz w:val="21"/>
          <w:szCs w:val="21"/>
        </w:rPr>
        <w:t>已开庭（开庭时间）等；</w:t>
      </w:r>
    </w:p>
    <w:p w14:paraId="240FD6FD">
      <w:pPr>
        <w:spacing w:before="1" w:line="209" w:lineRule="auto"/>
        <w:ind w:left="989"/>
        <w:rPr>
          <w:rFonts w:ascii="方正书宋_GBK" w:hAnsi="方正书宋_GBK" w:eastAsia="方正书宋_GBK" w:cs="方正书宋_GBK"/>
          <w:sz w:val="21"/>
          <w:szCs w:val="21"/>
        </w:rPr>
      </w:pPr>
      <w:r>
        <w:rPr>
          <w:rFonts w:ascii="方正书宋_GBK" w:hAnsi="方正书宋_GBK" w:eastAsia="方正书宋_GBK" w:cs="方正书宋_GBK"/>
          <w:color w:val="231F20"/>
          <w:spacing w:val="-1"/>
          <w:sz w:val="21"/>
          <w:szCs w:val="21"/>
        </w:rPr>
        <w:t>2. 如诉讼案件存在再审情形，需一并写明相关</w:t>
      </w:r>
      <w:r>
        <w:rPr>
          <w:rFonts w:ascii="方正书宋_GBK" w:hAnsi="方正书宋_GBK" w:eastAsia="方正书宋_GBK" w:cs="方正书宋_GBK"/>
          <w:color w:val="231F20"/>
          <w:spacing w:val="-2"/>
          <w:sz w:val="21"/>
          <w:szCs w:val="21"/>
        </w:rPr>
        <w:t>信息。</w:t>
      </w:r>
    </w:p>
    <w:p w14:paraId="7F96477A">
      <w:pPr>
        <w:spacing w:line="209" w:lineRule="auto"/>
        <w:rPr>
          <w:rFonts w:ascii="方正书宋_GBK" w:hAnsi="方正书宋_GBK" w:eastAsia="方正书宋_GBK" w:cs="方正书宋_GBK"/>
          <w:sz w:val="21"/>
          <w:szCs w:val="21"/>
        </w:rPr>
        <w:sectPr>
          <w:footerReference r:id="rId13" w:type="default"/>
          <w:pgSz w:w="16838" w:h="11906"/>
          <w:pgMar w:top="400" w:right="1530" w:bottom="400" w:left="853" w:header="0" w:footer="0" w:gutter="0"/>
          <w:cols w:space="720" w:num="1"/>
        </w:sectPr>
      </w:pPr>
    </w:p>
    <w:tbl>
      <w:tblPr>
        <w:tblStyle w:val="7"/>
        <w:tblW w:w="13707" w:type="dxa"/>
        <w:tblInd w:w="568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2"/>
        <w:gridCol w:w="1181"/>
        <w:gridCol w:w="1027"/>
        <w:gridCol w:w="1193"/>
        <w:gridCol w:w="1323"/>
        <w:gridCol w:w="1182"/>
        <w:gridCol w:w="1181"/>
        <w:gridCol w:w="1181"/>
        <w:gridCol w:w="992"/>
        <w:gridCol w:w="1573"/>
        <w:gridCol w:w="978"/>
        <w:gridCol w:w="1324"/>
      </w:tblGrid>
      <w:tr w14:paraId="51E41C52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3707" w:type="dxa"/>
            <w:gridSpan w:val="12"/>
            <w:tcBorders>
              <w:top w:val="single" w:color="231F20" w:sz="4" w:space="0"/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 w14:paraId="085EC43F">
            <w:pPr>
              <w:spacing w:before="80" w:line="193" w:lineRule="auto"/>
              <w:ind w:left="5432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pacing w:val="-1"/>
                <w:sz w:val="30"/>
                <w:szCs w:val="30"/>
              </w:rPr>
              <w:t>关联民事案件信息表</w:t>
            </w:r>
          </w:p>
        </w:tc>
      </w:tr>
      <w:tr w14:paraId="13A9FC26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4" w:hRule="atLeast"/>
        </w:trPr>
        <w:tc>
          <w:tcPr>
            <w:tcW w:w="13707" w:type="dxa"/>
            <w:gridSpan w:val="1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 w14:paraId="63F3785E">
            <w:pPr>
              <w:pStyle w:val="8"/>
              <w:spacing w:before="79" w:line="234" w:lineRule="auto"/>
              <w:ind w:left="84"/>
            </w:pPr>
            <w:r>
              <w:rPr>
                <w:color w:val="231F20"/>
                <w:spacing w:val="11"/>
              </w:rPr>
              <w:t>专利名称：×××;专利号：×××;专利权人</w:t>
            </w:r>
            <w:r>
              <w:rPr>
                <w:color w:val="231F20"/>
                <w:spacing w:val="10"/>
              </w:rPr>
              <w:t xml:space="preserve"> / 被许可人：×××;被诉侵权产品名称：×××</w:t>
            </w:r>
          </w:p>
          <w:p w14:paraId="18A45F95">
            <w:pPr>
              <w:pStyle w:val="8"/>
              <w:spacing w:before="20" w:line="208" w:lineRule="auto"/>
              <w:ind w:left="85"/>
            </w:pPr>
            <w:r>
              <w:rPr>
                <w:color w:val="231F20"/>
                <w:spacing w:val="-11"/>
              </w:rPr>
              <w:t>统计期间：截至  × 年</w:t>
            </w:r>
            <w:r>
              <w:rPr>
                <w:color w:val="231F20"/>
                <w:spacing w:val="2"/>
              </w:rPr>
              <w:t xml:space="preserve">  </w:t>
            </w:r>
            <w:r>
              <w:rPr>
                <w:color w:val="231F20"/>
                <w:spacing w:val="-11"/>
              </w:rPr>
              <w:t>×</w:t>
            </w:r>
            <w:r>
              <w:rPr>
                <w:color w:val="231F20"/>
                <w:spacing w:val="9"/>
              </w:rPr>
              <w:t xml:space="preserve"> </w:t>
            </w:r>
            <w:r>
              <w:rPr>
                <w:color w:val="231F20"/>
                <w:spacing w:val="-11"/>
              </w:rPr>
              <w:t>月</w:t>
            </w:r>
            <w:r>
              <w:rPr>
                <w:color w:val="231F20"/>
                <w:spacing w:val="2"/>
              </w:rPr>
              <w:t xml:space="preserve">  </w:t>
            </w:r>
            <w:r>
              <w:rPr>
                <w:color w:val="231F20"/>
                <w:spacing w:val="-11"/>
              </w:rPr>
              <w:t>×</w:t>
            </w:r>
            <w:r>
              <w:rPr>
                <w:color w:val="231F20"/>
                <w:spacing w:val="51"/>
              </w:rPr>
              <w:t xml:space="preserve"> </w:t>
            </w:r>
            <w:r>
              <w:rPr>
                <w:color w:val="231F20"/>
                <w:spacing w:val="-11"/>
              </w:rPr>
              <w:t>日</w:t>
            </w:r>
          </w:p>
          <w:p w14:paraId="376C6EBB">
            <w:pPr>
              <w:pStyle w:val="8"/>
              <w:spacing w:before="48" w:line="208" w:lineRule="auto"/>
              <w:ind w:left="85"/>
            </w:pPr>
            <w:r>
              <w:rPr>
                <w:color w:val="231F20"/>
                <w:spacing w:val="-9"/>
              </w:rPr>
              <w:t>统计时间：× 年  ×</w:t>
            </w:r>
            <w:r>
              <w:rPr>
                <w:color w:val="231F20"/>
                <w:spacing w:val="14"/>
              </w:rPr>
              <w:t xml:space="preserve"> </w:t>
            </w:r>
            <w:r>
              <w:rPr>
                <w:color w:val="231F20"/>
                <w:spacing w:val="-9"/>
              </w:rPr>
              <w:t>月</w:t>
            </w:r>
            <w:r>
              <w:rPr>
                <w:color w:val="231F20"/>
                <w:spacing w:val="2"/>
              </w:rPr>
              <w:t xml:space="preserve">  </w:t>
            </w:r>
            <w:r>
              <w:rPr>
                <w:color w:val="231F20"/>
                <w:spacing w:val="-9"/>
              </w:rPr>
              <w:t>×</w:t>
            </w:r>
            <w:r>
              <w:rPr>
                <w:color w:val="231F20"/>
                <w:spacing w:val="51"/>
              </w:rPr>
              <w:t xml:space="preserve"> </w:t>
            </w:r>
            <w:r>
              <w:rPr>
                <w:color w:val="231F20"/>
                <w:spacing w:val="-9"/>
              </w:rPr>
              <w:t>日</w:t>
            </w:r>
          </w:p>
        </w:tc>
      </w:tr>
      <w:tr w14:paraId="0F08D936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4" w:hRule="atLeast"/>
        </w:trPr>
        <w:tc>
          <w:tcPr>
            <w:tcW w:w="572" w:type="dxa"/>
            <w:tcBorders>
              <w:left w:val="single" w:color="231F20" w:sz="4" w:space="0"/>
              <w:bottom w:val="single" w:color="auto" w:sz="4" w:space="0"/>
            </w:tcBorders>
            <w:noWrap w:val="0"/>
            <w:textDirection w:val="tbRlV"/>
            <w:vAlign w:val="top"/>
          </w:tcPr>
          <w:p w14:paraId="62EE0B21">
            <w:pPr>
              <w:pStyle w:val="8"/>
              <w:spacing w:before="180" w:line="208" w:lineRule="auto"/>
              <w:ind w:left="405"/>
            </w:pPr>
            <w:r>
              <w:rPr>
                <w:color w:val="231F20"/>
                <w:spacing w:val="-5"/>
              </w:rPr>
              <w:t>序</w:t>
            </w:r>
            <w:r>
              <w:rPr>
                <w:color w:val="231F20"/>
                <w:spacing w:val="10"/>
              </w:rPr>
              <w:t xml:space="preserve">  </w:t>
            </w:r>
            <w:r>
              <w:rPr>
                <w:color w:val="231F20"/>
                <w:spacing w:val="-5"/>
              </w:rPr>
              <w:t>号</w:t>
            </w:r>
          </w:p>
        </w:tc>
        <w:tc>
          <w:tcPr>
            <w:tcW w:w="1181" w:type="dxa"/>
            <w:tcBorders>
              <w:bottom w:val="single" w:color="auto" w:sz="4" w:space="0"/>
            </w:tcBorders>
            <w:noWrap w:val="0"/>
            <w:vAlign w:val="top"/>
          </w:tcPr>
          <w:p w14:paraId="3D0B4A29">
            <w:pPr>
              <w:spacing w:line="242" w:lineRule="auto"/>
              <w:rPr>
                <w:rFonts w:ascii="Arial"/>
                <w:sz w:val="21"/>
              </w:rPr>
            </w:pPr>
          </w:p>
          <w:p w14:paraId="7958031B">
            <w:pPr>
              <w:spacing w:line="243" w:lineRule="auto"/>
              <w:rPr>
                <w:rFonts w:ascii="Arial"/>
                <w:sz w:val="21"/>
              </w:rPr>
            </w:pPr>
          </w:p>
          <w:p w14:paraId="7A9FB572">
            <w:pPr>
              <w:pStyle w:val="8"/>
              <w:spacing w:before="78" w:line="208" w:lineRule="auto"/>
              <w:ind w:left="379"/>
            </w:pPr>
            <w:r>
              <w:rPr>
                <w:color w:val="231F20"/>
                <w:spacing w:val="-2"/>
              </w:rPr>
              <w:t>案由</w:t>
            </w:r>
          </w:p>
        </w:tc>
        <w:tc>
          <w:tcPr>
            <w:tcW w:w="1027" w:type="dxa"/>
            <w:tcBorders>
              <w:bottom w:val="single" w:color="auto" w:sz="4" w:space="0"/>
            </w:tcBorders>
            <w:noWrap w:val="0"/>
            <w:vAlign w:val="top"/>
          </w:tcPr>
          <w:p w14:paraId="39F3137B">
            <w:pPr>
              <w:spacing w:line="326" w:lineRule="auto"/>
              <w:rPr>
                <w:rFonts w:ascii="Arial"/>
                <w:sz w:val="21"/>
              </w:rPr>
            </w:pPr>
          </w:p>
          <w:p w14:paraId="4FBEB39B">
            <w:pPr>
              <w:pStyle w:val="8"/>
              <w:spacing w:before="78" w:line="247" w:lineRule="auto"/>
              <w:ind w:left="81" w:right="85" w:firstLine="2"/>
            </w:pPr>
            <w:r>
              <w:rPr>
                <w:color w:val="231F20"/>
                <w:spacing w:val="41"/>
              </w:rPr>
              <w:t>一审法院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1"/>
              </w:rPr>
              <w:t>及案号</w:t>
            </w:r>
          </w:p>
        </w:tc>
        <w:tc>
          <w:tcPr>
            <w:tcW w:w="1193" w:type="dxa"/>
            <w:tcBorders>
              <w:bottom w:val="single" w:color="auto" w:sz="4" w:space="0"/>
            </w:tcBorders>
            <w:noWrap w:val="0"/>
            <w:vAlign w:val="top"/>
          </w:tcPr>
          <w:p w14:paraId="628BBDDC">
            <w:pPr>
              <w:spacing w:line="327" w:lineRule="auto"/>
              <w:rPr>
                <w:rFonts w:ascii="Arial"/>
                <w:sz w:val="21"/>
              </w:rPr>
            </w:pPr>
          </w:p>
          <w:p w14:paraId="3BB61109">
            <w:pPr>
              <w:pStyle w:val="8"/>
              <w:spacing w:before="78" w:line="246" w:lineRule="auto"/>
              <w:ind w:left="376" w:right="380"/>
            </w:pPr>
            <w:r>
              <w:rPr>
                <w:color w:val="231F20"/>
                <w:spacing w:val="-1"/>
              </w:rPr>
              <w:t>诉讼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请求</w:t>
            </w:r>
          </w:p>
        </w:tc>
        <w:tc>
          <w:tcPr>
            <w:tcW w:w="1323" w:type="dxa"/>
            <w:tcBorders>
              <w:bottom w:val="single" w:color="auto" w:sz="4" w:space="0"/>
            </w:tcBorders>
            <w:noWrap w:val="0"/>
            <w:vAlign w:val="top"/>
          </w:tcPr>
          <w:p w14:paraId="26F5E242">
            <w:pPr>
              <w:pStyle w:val="8"/>
              <w:spacing w:before="85" w:line="237" w:lineRule="auto"/>
              <w:ind w:left="81" w:right="83" w:firstLine="3"/>
              <w:jc w:val="both"/>
            </w:pPr>
            <w:r>
              <w:rPr>
                <w:color w:val="231F20"/>
                <w:spacing w:val="41"/>
              </w:rPr>
              <w:t>一审当事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42"/>
              </w:rPr>
              <w:t>人及委托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42"/>
              </w:rPr>
              <w:t>诉讼代理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</w:rPr>
              <w:t>人</w:t>
            </w:r>
          </w:p>
        </w:tc>
        <w:tc>
          <w:tcPr>
            <w:tcW w:w="1182" w:type="dxa"/>
            <w:tcBorders>
              <w:bottom w:val="single" w:color="auto" w:sz="4" w:space="0"/>
            </w:tcBorders>
            <w:noWrap w:val="0"/>
            <w:vAlign w:val="top"/>
          </w:tcPr>
          <w:p w14:paraId="529BE17D">
            <w:pPr>
              <w:spacing w:line="326" w:lineRule="auto"/>
              <w:rPr>
                <w:rFonts w:ascii="Arial"/>
                <w:sz w:val="21"/>
              </w:rPr>
            </w:pPr>
          </w:p>
          <w:p w14:paraId="68619596">
            <w:pPr>
              <w:pStyle w:val="8"/>
              <w:spacing w:before="78" w:line="247" w:lineRule="auto"/>
              <w:ind w:left="383" w:right="379" w:firstLine="2"/>
            </w:pPr>
            <w:r>
              <w:rPr>
                <w:color w:val="231F20"/>
                <w:spacing w:val="-5"/>
              </w:rPr>
              <w:t>简要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3"/>
              </w:rPr>
              <w:t>案情</w:t>
            </w:r>
          </w:p>
        </w:tc>
        <w:tc>
          <w:tcPr>
            <w:tcW w:w="1181" w:type="dxa"/>
            <w:tcBorders>
              <w:bottom w:val="single" w:color="auto" w:sz="4" w:space="0"/>
            </w:tcBorders>
            <w:noWrap w:val="0"/>
            <w:vAlign w:val="top"/>
          </w:tcPr>
          <w:p w14:paraId="19257C21">
            <w:pPr>
              <w:spacing w:line="325" w:lineRule="auto"/>
              <w:rPr>
                <w:rFonts w:ascii="Arial"/>
                <w:sz w:val="21"/>
              </w:rPr>
            </w:pPr>
          </w:p>
          <w:p w14:paraId="1529669B">
            <w:pPr>
              <w:pStyle w:val="8"/>
              <w:spacing w:before="79" w:line="248" w:lineRule="auto"/>
              <w:ind w:left="130" w:right="82" w:hanging="44"/>
            </w:pPr>
            <w:r>
              <w:rPr>
                <w:color w:val="231F20"/>
                <w:spacing w:val="41"/>
              </w:rPr>
              <w:t>一审裁判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13"/>
              </w:rPr>
              <w:t>日期</w:t>
            </w:r>
          </w:p>
        </w:tc>
        <w:tc>
          <w:tcPr>
            <w:tcW w:w="1181" w:type="dxa"/>
            <w:tcBorders>
              <w:bottom w:val="single" w:color="auto" w:sz="4" w:space="0"/>
            </w:tcBorders>
            <w:noWrap w:val="0"/>
            <w:vAlign w:val="top"/>
          </w:tcPr>
          <w:p w14:paraId="11ED27A8">
            <w:pPr>
              <w:spacing w:line="325" w:lineRule="auto"/>
              <w:rPr>
                <w:rFonts w:ascii="Arial"/>
                <w:sz w:val="21"/>
              </w:rPr>
            </w:pPr>
          </w:p>
          <w:p w14:paraId="49F8DEBA">
            <w:pPr>
              <w:pStyle w:val="8"/>
              <w:spacing w:before="79" w:line="248" w:lineRule="auto"/>
              <w:ind w:left="87" w:right="81"/>
            </w:pPr>
            <w:r>
              <w:rPr>
                <w:color w:val="231F20"/>
                <w:spacing w:val="41"/>
              </w:rPr>
              <w:t>一审裁判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2"/>
              </w:rPr>
              <w:t>结果</w:t>
            </w:r>
          </w:p>
        </w:tc>
        <w:tc>
          <w:tcPr>
            <w:tcW w:w="992" w:type="dxa"/>
            <w:tcBorders>
              <w:bottom w:val="single" w:color="auto" w:sz="4" w:space="0"/>
            </w:tcBorders>
            <w:noWrap w:val="0"/>
            <w:vAlign w:val="top"/>
          </w:tcPr>
          <w:p w14:paraId="4BA561FE">
            <w:pPr>
              <w:spacing w:line="326" w:lineRule="auto"/>
              <w:rPr>
                <w:rFonts w:ascii="Arial"/>
                <w:sz w:val="21"/>
              </w:rPr>
            </w:pPr>
          </w:p>
          <w:p w14:paraId="62C6107C">
            <w:pPr>
              <w:pStyle w:val="8"/>
              <w:spacing w:before="78" w:line="247" w:lineRule="auto"/>
              <w:ind w:left="86" w:right="80" w:firstLine="2"/>
            </w:pPr>
            <w:r>
              <w:rPr>
                <w:color w:val="231F20"/>
                <w:spacing w:val="41"/>
              </w:rPr>
              <w:t>二审法院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1"/>
              </w:rPr>
              <w:t>及案号</w:t>
            </w:r>
          </w:p>
        </w:tc>
        <w:tc>
          <w:tcPr>
            <w:tcW w:w="1573" w:type="dxa"/>
            <w:tcBorders>
              <w:bottom w:val="single" w:color="auto" w:sz="4" w:space="0"/>
            </w:tcBorders>
            <w:noWrap w:val="0"/>
            <w:vAlign w:val="top"/>
          </w:tcPr>
          <w:p w14:paraId="10E313C4">
            <w:pPr>
              <w:pStyle w:val="8"/>
              <w:spacing w:before="85" w:line="237" w:lineRule="auto"/>
              <w:ind w:left="85" w:right="78" w:firstLine="3"/>
              <w:jc w:val="both"/>
            </w:pPr>
            <w:r>
              <w:rPr>
                <w:color w:val="231F20"/>
                <w:spacing w:val="41"/>
              </w:rPr>
              <w:t>二审当事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42"/>
              </w:rPr>
              <w:t>人及委托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42"/>
              </w:rPr>
              <w:t>诉讼代理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</w:rPr>
              <w:t>人</w:t>
            </w:r>
          </w:p>
        </w:tc>
        <w:tc>
          <w:tcPr>
            <w:tcW w:w="978" w:type="dxa"/>
            <w:tcBorders>
              <w:bottom w:val="single" w:color="auto" w:sz="4" w:space="0"/>
            </w:tcBorders>
            <w:noWrap w:val="0"/>
            <w:vAlign w:val="top"/>
          </w:tcPr>
          <w:p w14:paraId="6224CEBE">
            <w:pPr>
              <w:spacing w:line="325" w:lineRule="auto"/>
              <w:rPr>
                <w:rFonts w:ascii="Arial"/>
                <w:sz w:val="21"/>
              </w:rPr>
            </w:pPr>
          </w:p>
          <w:p w14:paraId="6C0B6ED9">
            <w:pPr>
              <w:pStyle w:val="8"/>
              <w:spacing w:before="79" w:line="248" w:lineRule="auto"/>
              <w:ind w:left="134" w:right="77" w:hanging="44"/>
            </w:pPr>
            <w:r>
              <w:rPr>
                <w:color w:val="231F20"/>
                <w:spacing w:val="41"/>
              </w:rPr>
              <w:t>二审裁判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13"/>
              </w:rPr>
              <w:t>日期</w:t>
            </w:r>
          </w:p>
        </w:tc>
        <w:tc>
          <w:tcPr>
            <w:tcW w:w="1324" w:type="dxa"/>
            <w:tcBorders>
              <w:bottom w:val="single" w:color="auto" w:sz="4" w:space="0"/>
              <w:right w:val="single" w:color="231F20" w:sz="4" w:space="0"/>
            </w:tcBorders>
            <w:noWrap w:val="0"/>
            <w:vAlign w:val="top"/>
          </w:tcPr>
          <w:p w14:paraId="22C3C09F">
            <w:pPr>
              <w:spacing w:line="325" w:lineRule="auto"/>
              <w:rPr>
                <w:rFonts w:ascii="Arial"/>
                <w:sz w:val="21"/>
              </w:rPr>
            </w:pPr>
          </w:p>
          <w:p w14:paraId="7C20A097">
            <w:pPr>
              <w:pStyle w:val="8"/>
              <w:spacing w:before="79" w:line="248" w:lineRule="auto"/>
              <w:ind w:left="91" w:right="79"/>
            </w:pPr>
            <w:r>
              <w:rPr>
                <w:color w:val="231F20"/>
                <w:spacing w:val="41"/>
              </w:rPr>
              <w:t>二审裁判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2"/>
              </w:rPr>
              <w:t>结果</w:t>
            </w:r>
          </w:p>
        </w:tc>
      </w:tr>
      <w:tr w14:paraId="2A8BB09D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3" w:hRule="atLeast"/>
        </w:trPr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4ACB7EB4">
            <w:pPr>
              <w:spacing w:line="249" w:lineRule="auto"/>
              <w:rPr>
                <w:rFonts w:ascii="Arial"/>
                <w:sz w:val="21"/>
              </w:rPr>
            </w:pPr>
          </w:p>
          <w:p w14:paraId="43632D51">
            <w:pPr>
              <w:spacing w:line="249" w:lineRule="auto"/>
              <w:rPr>
                <w:rFonts w:ascii="Arial"/>
                <w:sz w:val="21"/>
              </w:rPr>
            </w:pPr>
          </w:p>
          <w:p w14:paraId="5E5DE94E">
            <w:pPr>
              <w:spacing w:line="249" w:lineRule="auto"/>
              <w:rPr>
                <w:rFonts w:ascii="Arial"/>
                <w:sz w:val="21"/>
              </w:rPr>
            </w:pPr>
          </w:p>
          <w:p w14:paraId="343E23B8">
            <w:pPr>
              <w:spacing w:line="249" w:lineRule="auto"/>
              <w:rPr>
                <w:rFonts w:ascii="Arial"/>
                <w:sz w:val="21"/>
              </w:rPr>
            </w:pPr>
          </w:p>
          <w:p w14:paraId="4AC019F5">
            <w:pPr>
              <w:spacing w:line="249" w:lineRule="auto"/>
              <w:rPr>
                <w:rFonts w:ascii="Arial"/>
                <w:sz w:val="21"/>
              </w:rPr>
            </w:pPr>
          </w:p>
          <w:p w14:paraId="2C34C238">
            <w:pPr>
              <w:spacing w:line="249" w:lineRule="auto"/>
              <w:rPr>
                <w:rFonts w:ascii="Arial"/>
                <w:sz w:val="21"/>
              </w:rPr>
            </w:pPr>
          </w:p>
          <w:p w14:paraId="0E7B06C6">
            <w:pPr>
              <w:spacing w:line="250" w:lineRule="auto"/>
              <w:rPr>
                <w:rFonts w:ascii="Arial"/>
                <w:sz w:val="21"/>
              </w:rPr>
            </w:pPr>
          </w:p>
          <w:p w14:paraId="5E6B6FCB">
            <w:pPr>
              <w:spacing w:line="250" w:lineRule="auto"/>
              <w:rPr>
                <w:rFonts w:ascii="Arial"/>
                <w:sz w:val="21"/>
              </w:rPr>
            </w:pPr>
          </w:p>
          <w:p w14:paraId="3C9BB0BC">
            <w:pPr>
              <w:spacing w:line="250" w:lineRule="auto"/>
              <w:rPr>
                <w:rFonts w:ascii="Arial"/>
                <w:sz w:val="21"/>
              </w:rPr>
            </w:pPr>
          </w:p>
          <w:p w14:paraId="38EC1157">
            <w:pPr>
              <w:spacing w:line="250" w:lineRule="auto"/>
              <w:rPr>
                <w:rFonts w:ascii="Arial"/>
                <w:sz w:val="21"/>
              </w:rPr>
            </w:pPr>
          </w:p>
          <w:p w14:paraId="26414BB0">
            <w:pPr>
              <w:spacing w:line="250" w:lineRule="auto"/>
              <w:rPr>
                <w:rFonts w:ascii="Arial"/>
                <w:sz w:val="21"/>
              </w:rPr>
            </w:pPr>
          </w:p>
          <w:p w14:paraId="5E82DED2">
            <w:pPr>
              <w:pStyle w:val="8"/>
              <w:spacing w:before="78" w:line="184" w:lineRule="auto"/>
              <w:ind w:left="249"/>
            </w:pPr>
            <w:r>
              <w:rPr>
                <w:color w:val="231F20"/>
              </w:rPr>
              <w:t>1</w:t>
            </w:r>
          </w:p>
        </w:tc>
        <w:tc>
          <w:tcPr>
            <w:tcW w:w="118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6E5502BD">
            <w:pPr>
              <w:spacing w:line="259" w:lineRule="auto"/>
              <w:rPr>
                <w:rFonts w:ascii="Arial"/>
                <w:sz w:val="21"/>
              </w:rPr>
            </w:pPr>
          </w:p>
          <w:p w14:paraId="2B8AFB7D">
            <w:pPr>
              <w:spacing w:line="259" w:lineRule="auto"/>
              <w:rPr>
                <w:rFonts w:ascii="Arial"/>
                <w:sz w:val="21"/>
              </w:rPr>
            </w:pPr>
          </w:p>
          <w:p w14:paraId="73761766">
            <w:pPr>
              <w:spacing w:line="259" w:lineRule="auto"/>
              <w:rPr>
                <w:rFonts w:ascii="Arial"/>
                <w:sz w:val="21"/>
              </w:rPr>
            </w:pPr>
          </w:p>
          <w:p w14:paraId="67D6167C">
            <w:pPr>
              <w:spacing w:line="259" w:lineRule="auto"/>
              <w:rPr>
                <w:rFonts w:ascii="Arial"/>
                <w:sz w:val="21"/>
              </w:rPr>
            </w:pPr>
          </w:p>
          <w:p w14:paraId="3D2B0807">
            <w:pPr>
              <w:spacing w:line="259" w:lineRule="auto"/>
              <w:rPr>
                <w:rFonts w:ascii="Arial"/>
                <w:sz w:val="21"/>
              </w:rPr>
            </w:pPr>
          </w:p>
          <w:p w14:paraId="606BC773">
            <w:pPr>
              <w:spacing w:line="259" w:lineRule="auto"/>
              <w:rPr>
                <w:rFonts w:ascii="Arial"/>
                <w:sz w:val="21"/>
              </w:rPr>
            </w:pPr>
          </w:p>
          <w:p w14:paraId="1C4E22C4">
            <w:pPr>
              <w:spacing w:line="259" w:lineRule="auto"/>
              <w:rPr>
                <w:rFonts w:ascii="Arial"/>
                <w:sz w:val="21"/>
              </w:rPr>
            </w:pPr>
          </w:p>
          <w:p w14:paraId="51CC4365">
            <w:pPr>
              <w:spacing w:line="260" w:lineRule="auto"/>
              <w:rPr>
                <w:rFonts w:ascii="Arial"/>
                <w:sz w:val="21"/>
              </w:rPr>
            </w:pPr>
          </w:p>
          <w:p w14:paraId="5A1FA29A">
            <w:pPr>
              <w:pStyle w:val="8"/>
              <w:spacing w:before="78" w:line="246" w:lineRule="auto"/>
              <w:ind w:left="80" w:right="84"/>
              <w:jc w:val="both"/>
            </w:pPr>
            <w:r>
              <w:rPr>
                <w:color w:val="231F20"/>
                <w:spacing w:val="-18"/>
              </w:rPr>
              <w:t>侵</w:t>
            </w:r>
            <w:r>
              <w:rPr>
                <w:color w:val="231F20"/>
                <w:spacing w:val="13"/>
                <w:w w:val="101"/>
              </w:rPr>
              <w:t xml:space="preserve">  </w:t>
            </w:r>
            <w:r>
              <w:rPr>
                <w:color w:val="231F20"/>
                <w:spacing w:val="-18"/>
              </w:rPr>
              <w:t>害</w:t>
            </w:r>
            <w:r>
              <w:rPr>
                <w:color w:val="231F20"/>
                <w:spacing w:val="2"/>
              </w:rPr>
              <w:t xml:space="preserve">  </w:t>
            </w:r>
            <w:r>
              <w:rPr>
                <w:color w:val="231F20"/>
                <w:spacing w:val="-18"/>
              </w:rPr>
              <w:t>××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  <w:spacing w:val="42"/>
              </w:rPr>
              <w:t>专利权纠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1"/>
              </w:rPr>
              <w:t>纷 / 专利权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1"/>
              </w:rPr>
              <w:t>权</w:t>
            </w:r>
            <w:r>
              <w:rPr>
                <w:color w:val="231F20"/>
                <w:spacing w:val="-23"/>
              </w:rPr>
              <w:t xml:space="preserve"> </w:t>
            </w:r>
            <w:r>
              <w:rPr>
                <w:color w:val="231F20"/>
                <w:spacing w:val="1"/>
              </w:rPr>
              <w:t>属纠</w:t>
            </w:r>
            <w:r>
              <w:rPr>
                <w:color w:val="231F20"/>
                <w:spacing w:val="-27"/>
              </w:rPr>
              <w:t xml:space="preserve"> </w:t>
            </w:r>
            <w:r>
              <w:rPr>
                <w:color w:val="231F20"/>
                <w:spacing w:val="1"/>
              </w:rPr>
              <w:t>纷 /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其他</w:t>
            </w:r>
          </w:p>
        </w:tc>
        <w:tc>
          <w:tcPr>
            <w:tcW w:w="102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32395872">
            <w:pPr>
              <w:spacing w:line="266" w:lineRule="auto"/>
              <w:rPr>
                <w:rFonts w:ascii="Arial"/>
                <w:sz w:val="21"/>
              </w:rPr>
            </w:pPr>
          </w:p>
          <w:p w14:paraId="2138041D">
            <w:pPr>
              <w:spacing w:line="266" w:lineRule="auto"/>
              <w:rPr>
                <w:rFonts w:ascii="Arial"/>
                <w:sz w:val="21"/>
              </w:rPr>
            </w:pPr>
          </w:p>
          <w:p w14:paraId="4FD2CBCC">
            <w:pPr>
              <w:spacing w:line="266" w:lineRule="auto"/>
              <w:rPr>
                <w:rFonts w:ascii="Arial"/>
                <w:sz w:val="21"/>
              </w:rPr>
            </w:pPr>
          </w:p>
          <w:p w14:paraId="25BE69C8">
            <w:pPr>
              <w:spacing w:line="266" w:lineRule="auto"/>
              <w:rPr>
                <w:rFonts w:ascii="Arial"/>
                <w:sz w:val="21"/>
              </w:rPr>
            </w:pPr>
          </w:p>
          <w:p w14:paraId="79842232">
            <w:pPr>
              <w:spacing w:line="266" w:lineRule="auto"/>
              <w:rPr>
                <w:rFonts w:ascii="Arial"/>
                <w:sz w:val="21"/>
              </w:rPr>
            </w:pPr>
          </w:p>
          <w:p w14:paraId="1957A231">
            <w:pPr>
              <w:spacing w:line="266" w:lineRule="auto"/>
              <w:rPr>
                <w:rFonts w:ascii="Arial"/>
                <w:sz w:val="21"/>
              </w:rPr>
            </w:pPr>
          </w:p>
          <w:p w14:paraId="085FFFD3">
            <w:pPr>
              <w:spacing w:line="266" w:lineRule="auto"/>
              <w:rPr>
                <w:rFonts w:ascii="Arial"/>
                <w:sz w:val="21"/>
              </w:rPr>
            </w:pPr>
          </w:p>
          <w:p w14:paraId="67289090">
            <w:pPr>
              <w:spacing w:line="266" w:lineRule="auto"/>
              <w:rPr>
                <w:rFonts w:ascii="Arial"/>
                <w:sz w:val="21"/>
              </w:rPr>
            </w:pPr>
          </w:p>
          <w:p w14:paraId="6F1D5070">
            <w:pPr>
              <w:spacing w:line="266" w:lineRule="auto"/>
              <w:rPr>
                <w:rFonts w:ascii="Arial"/>
                <w:sz w:val="21"/>
              </w:rPr>
            </w:pPr>
          </w:p>
          <w:p w14:paraId="193CC3BE">
            <w:pPr>
              <w:pStyle w:val="8"/>
              <w:spacing w:before="79" w:line="247" w:lineRule="auto"/>
              <w:ind w:left="83" w:right="506"/>
            </w:pPr>
            <w:r>
              <w:rPr>
                <w:color w:val="231F20"/>
                <w:spacing w:val="-15"/>
              </w:rPr>
              <w:t>法院：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5"/>
              </w:rPr>
              <w:t>案号：</w:t>
            </w:r>
          </w:p>
        </w:tc>
        <w:tc>
          <w:tcPr>
            <w:tcW w:w="119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76DB2F5E">
            <w:pPr>
              <w:rPr>
                <w:rFonts w:ascii="Arial"/>
                <w:sz w:val="21"/>
              </w:rPr>
            </w:pPr>
          </w:p>
          <w:p w14:paraId="23DF6FF3">
            <w:pPr>
              <w:rPr>
                <w:rFonts w:ascii="Arial"/>
                <w:sz w:val="21"/>
              </w:rPr>
            </w:pPr>
          </w:p>
          <w:p w14:paraId="5DDDC125">
            <w:pPr>
              <w:rPr>
                <w:rFonts w:ascii="Arial"/>
                <w:sz w:val="21"/>
              </w:rPr>
            </w:pPr>
          </w:p>
          <w:p w14:paraId="0684BD0D">
            <w:pPr>
              <w:rPr>
                <w:rFonts w:ascii="Arial"/>
                <w:sz w:val="21"/>
              </w:rPr>
            </w:pPr>
          </w:p>
          <w:p w14:paraId="6024DC1E">
            <w:pPr>
              <w:rPr>
                <w:rFonts w:ascii="Arial"/>
                <w:sz w:val="21"/>
              </w:rPr>
            </w:pPr>
          </w:p>
          <w:p w14:paraId="6943DDD3">
            <w:pPr>
              <w:rPr>
                <w:rFonts w:ascii="Arial"/>
                <w:sz w:val="21"/>
              </w:rPr>
            </w:pPr>
          </w:p>
          <w:p w14:paraId="52929D86">
            <w:pPr>
              <w:rPr>
                <w:rFonts w:ascii="Arial"/>
                <w:sz w:val="21"/>
              </w:rPr>
            </w:pPr>
          </w:p>
          <w:p w14:paraId="42DA9B37">
            <w:pPr>
              <w:spacing w:line="241" w:lineRule="auto"/>
              <w:rPr>
                <w:rFonts w:ascii="Arial"/>
                <w:sz w:val="21"/>
              </w:rPr>
            </w:pPr>
          </w:p>
          <w:p w14:paraId="0CE892CD">
            <w:pPr>
              <w:pStyle w:val="8"/>
              <w:spacing w:before="79" w:line="245" w:lineRule="auto"/>
              <w:ind w:left="80" w:right="17" w:firstLine="7"/>
              <w:jc w:val="both"/>
              <w:rPr>
                <w:rFonts w:ascii="方正黑体_GBK" w:hAnsi="方正黑体_GBK" w:eastAsia="方正黑体_GBK" w:cs="方正黑体_GBK"/>
              </w:rPr>
            </w:pPr>
            <w:r>
              <w:rPr>
                <w:color w:val="231F20"/>
                <w:spacing w:val="40"/>
              </w:rPr>
              <w:t>写明一审</w:t>
            </w:r>
            <w:r>
              <w:rPr>
                <w:color w:val="231F20"/>
                <w:spacing w:val="1"/>
              </w:rPr>
              <w:t xml:space="preserve">  </w:t>
            </w:r>
            <w:r>
              <w:rPr>
                <w:color w:val="231F20"/>
                <w:spacing w:val="42"/>
              </w:rPr>
              <w:t>全部诉讼</w:t>
            </w:r>
            <w:r>
              <w:rPr>
                <w:color w:val="231F20"/>
                <w:spacing w:val="1"/>
              </w:rPr>
              <w:t xml:space="preserve">  </w:t>
            </w:r>
            <w:r>
              <w:rPr>
                <w:color w:val="231F20"/>
                <w:spacing w:val="-9"/>
              </w:rPr>
              <w:t>请</w:t>
            </w:r>
            <w:r>
              <w:rPr>
                <w:color w:val="231F20"/>
                <w:spacing w:val="20"/>
              </w:rPr>
              <w:t xml:space="preserve"> </w:t>
            </w:r>
            <w:r>
              <w:rPr>
                <w:color w:val="231F20"/>
                <w:spacing w:val="-9"/>
              </w:rPr>
              <w:t>求</w:t>
            </w:r>
            <w:r>
              <w:rPr>
                <w:rFonts w:ascii="方正黑体_GBK" w:hAnsi="方正黑体_GBK" w:eastAsia="方正黑体_GBK" w:cs="方正黑体_GBK"/>
                <w:color w:val="231F20"/>
                <w:spacing w:val="-9"/>
              </w:rPr>
              <w:t>（如：</w:t>
            </w:r>
            <w:r>
              <w:rPr>
                <w:rFonts w:ascii="方正黑体_GBK" w:hAnsi="方正黑体_GBK" w:eastAsia="方正黑体_GBK" w:cs="方正黑体_GBK"/>
                <w:color w:val="231F20"/>
              </w:rPr>
              <w:t xml:space="preserve"> </w:t>
            </w:r>
            <w:r>
              <w:rPr>
                <w:rFonts w:ascii="方正黑体_GBK" w:hAnsi="方正黑体_GBK" w:eastAsia="方正黑体_GBK" w:cs="方正黑体_GBK"/>
                <w:color w:val="231F20"/>
                <w:spacing w:val="5"/>
              </w:rPr>
              <w:t>停止侵权；</w:t>
            </w:r>
            <w:r>
              <w:rPr>
                <w:rFonts w:ascii="方正黑体_GBK" w:hAnsi="方正黑体_GBK" w:eastAsia="方正黑体_GBK" w:cs="方正黑体_GBK"/>
                <w:color w:val="231F20"/>
                <w:spacing w:val="2"/>
              </w:rPr>
              <w:t xml:space="preserve"> </w:t>
            </w:r>
            <w:r>
              <w:rPr>
                <w:rFonts w:ascii="方正黑体_GBK" w:hAnsi="方正黑体_GBK" w:eastAsia="方正黑体_GBK" w:cs="方正黑体_GBK"/>
                <w:color w:val="231F20"/>
                <w:spacing w:val="-15"/>
              </w:rPr>
              <w:t>赔</w:t>
            </w:r>
            <w:r>
              <w:rPr>
                <w:rFonts w:ascii="方正黑体_GBK" w:hAnsi="方正黑体_GBK" w:eastAsia="方正黑体_GBK" w:cs="方正黑体_GBK"/>
                <w:color w:val="231F20"/>
                <w:spacing w:val="4"/>
              </w:rPr>
              <w:t xml:space="preserve">  </w:t>
            </w:r>
            <w:r>
              <w:rPr>
                <w:rFonts w:ascii="方正黑体_GBK" w:hAnsi="方正黑体_GBK" w:eastAsia="方正黑体_GBK" w:cs="方正黑体_GBK"/>
                <w:color w:val="231F20"/>
                <w:spacing w:val="-15"/>
              </w:rPr>
              <w:t>偿</w:t>
            </w:r>
            <w:r>
              <w:rPr>
                <w:rFonts w:ascii="方正黑体_GBK" w:hAnsi="方正黑体_GBK" w:eastAsia="方正黑体_GBK" w:cs="方正黑体_GBK"/>
                <w:color w:val="231F20"/>
                <w:spacing w:val="47"/>
              </w:rPr>
              <w:t xml:space="preserve"> </w:t>
            </w:r>
            <w:r>
              <w:rPr>
                <w:rFonts w:ascii="方正黑体_GBK" w:hAnsi="方正黑体_GBK" w:eastAsia="方正黑体_GBK" w:cs="方正黑体_GBK"/>
                <w:color w:val="231F20"/>
                <w:spacing w:val="-15"/>
              </w:rPr>
              <w:t>××</w:t>
            </w:r>
            <w:r>
              <w:rPr>
                <w:rFonts w:ascii="方正黑体_GBK" w:hAnsi="方正黑体_GBK" w:eastAsia="方正黑体_GBK" w:cs="方正黑体_GBK"/>
                <w:color w:val="231F20"/>
              </w:rPr>
              <w:t xml:space="preserve">  </w:t>
            </w:r>
            <w:r>
              <w:rPr>
                <w:rFonts w:ascii="方正黑体_GBK" w:hAnsi="方正黑体_GBK" w:eastAsia="方正黑体_GBK" w:cs="方正黑体_GBK"/>
                <w:color w:val="231F20"/>
                <w:spacing w:val="4"/>
              </w:rPr>
              <w:t>元）</w:t>
            </w:r>
          </w:p>
        </w:tc>
        <w:tc>
          <w:tcPr>
            <w:tcW w:w="132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1049EB6">
            <w:pPr>
              <w:rPr>
                <w:rFonts w:ascii="Arial"/>
                <w:sz w:val="21"/>
              </w:rPr>
            </w:pPr>
          </w:p>
          <w:p w14:paraId="5A064907">
            <w:pPr>
              <w:spacing w:line="241" w:lineRule="auto"/>
              <w:rPr>
                <w:rFonts w:ascii="Arial"/>
                <w:sz w:val="21"/>
              </w:rPr>
            </w:pPr>
          </w:p>
          <w:p w14:paraId="21834645">
            <w:pPr>
              <w:pStyle w:val="8"/>
              <w:spacing w:before="78" w:line="241" w:lineRule="auto"/>
              <w:jc w:val="right"/>
            </w:pPr>
            <w:r>
              <w:rPr>
                <w:color w:val="231F20"/>
                <w:spacing w:val="-16"/>
              </w:rPr>
              <w:t>原</w:t>
            </w:r>
            <w:r>
              <w:rPr>
                <w:color w:val="231F20"/>
                <w:spacing w:val="6"/>
              </w:rPr>
              <w:t xml:space="preserve">      </w:t>
            </w:r>
            <w:r>
              <w:rPr>
                <w:color w:val="231F20"/>
                <w:spacing w:val="-16"/>
              </w:rPr>
              <w:t>告</w:t>
            </w:r>
            <w:r>
              <w:rPr>
                <w:color w:val="231F20"/>
                <w:spacing w:val="20"/>
                <w:w w:val="101"/>
              </w:rPr>
              <w:t xml:space="preserve">  </w:t>
            </w:r>
            <w:r>
              <w:rPr>
                <w:color w:val="231F20"/>
                <w:spacing w:val="-16"/>
              </w:rPr>
              <w:t>：</w:t>
            </w:r>
          </w:p>
          <w:p w14:paraId="4B00C1F8">
            <w:pPr>
              <w:pStyle w:val="8"/>
              <w:spacing w:before="83" w:line="199" w:lineRule="exact"/>
              <w:ind w:left="136"/>
            </w:pPr>
            <w:r>
              <w:rPr>
                <w:color w:val="231F20"/>
                <w:spacing w:val="-13"/>
                <w:position w:val="1"/>
              </w:rPr>
              <w:t>×××</w:t>
            </w:r>
          </w:p>
          <w:p w14:paraId="109B650D">
            <w:pPr>
              <w:pStyle w:val="8"/>
              <w:spacing w:before="47" w:line="260" w:lineRule="auto"/>
              <w:ind w:left="84" w:right="16" w:firstLine="3"/>
            </w:pPr>
            <w:r>
              <w:rPr>
                <w:color w:val="231F20"/>
                <w:spacing w:val="41"/>
              </w:rPr>
              <w:t>委托诉讼</w:t>
            </w:r>
            <w:r>
              <w:rPr>
                <w:color w:val="231F20"/>
              </w:rPr>
              <w:t xml:space="preserve">  </w:t>
            </w:r>
            <w:r>
              <w:rPr>
                <w:color w:val="231F20"/>
                <w:spacing w:val="-13"/>
              </w:rPr>
              <w:t>代</w:t>
            </w:r>
            <w:r>
              <w:rPr>
                <w:color w:val="231F20"/>
                <w:spacing w:val="20"/>
              </w:rPr>
              <w:t xml:space="preserve">  </w:t>
            </w:r>
            <w:r>
              <w:rPr>
                <w:color w:val="231F20"/>
                <w:spacing w:val="-13"/>
              </w:rPr>
              <w:t>理</w:t>
            </w:r>
            <w:r>
              <w:rPr>
                <w:color w:val="231F20"/>
                <w:spacing w:val="19"/>
                <w:w w:val="101"/>
              </w:rPr>
              <w:t xml:space="preserve">  </w:t>
            </w:r>
            <w:r>
              <w:rPr>
                <w:color w:val="231F20"/>
                <w:spacing w:val="-13"/>
              </w:rPr>
              <w:t>人：</w:t>
            </w:r>
          </w:p>
          <w:p w14:paraId="669B68C1">
            <w:pPr>
              <w:pStyle w:val="8"/>
              <w:spacing w:before="34" w:line="225" w:lineRule="auto"/>
              <w:ind w:left="85" w:right="83" w:firstLine="51"/>
              <w:jc w:val="both"/>
            </w:pPr>
            <w:r>
              <w:rPr>
                <w:color w:val="231F20"/>
                <w:spacing w:val="-47"/>
              </w:rPr>
              <w:t>×</w:t>
            </w:r>
            <w:r>
              <w:rPr>
                <w:color w:val="231F20"/>
                <w:spacing w:val="22"/>
              </w:rPr>
              <w:t xml:space="preserve">  </w:t>
            </w:r>
            <w:r>
              <w:rPr>
                <w:color w:val="231F20"/>
                <w:spacing w:val="-47"/>
              </w:rPr>
              <w:t>×</w:t>
            </w:r>
            <w:r>
              <w:rPr>
                <w:color w:val="231F20"/>
                <w:spacing w:val="22"/>
                <w:w w:val="101"/>
              </w:rPr>
              <w:t xml:space="preserve">  </w:t>
            </w:r>
            <w:r>
              <w:rPr>
                <w:color w:val="231F20"/>
                <w:spacing w:val="-47"/>
              </w:rPr>
              <w:t>×</w:t>
            </w:r>
            <w:r>
              <w:rPr>
                <w:color w:val="231F20"/>
                <w:spacing w:val="12"/>
              </w:rPr>
              <w:t xml:space="preserve">  </w:t>
            </w:r>
            <w:r>
              <w:rPr>
                <w:color w:val="231F20"/>
                <w:spacing w:val="-47"/>
              </w:rPr>
              <w:t>,</w:t>
            </w:r>
            <w:r>
              <w:rPr>
                <w:color w:val="231F20"/>
              </w:rPr>
              <w:t xml:space="preserve">  </w:t>
            </w:r>
            <w:r>
              <w:rPr>
                <w:color w:val="231F20"/>
                <w:spacing w:val="-2"/>
              </w:rPr>
              <w:t>×× 律</w:t>
            </w:r>
            <w:r>
              <w:rPr>
                <w:color w:val="231F20"/>
                <w:spacing w:val="10"/>
              </w:rPr>
              <w:t xml:space="preserve">  </w:t>
            </w:r>
            <w:r>
              <w:rPr>
                <w:color w:val="231F20"/>
                <w:spacing w:val="-2"/>
              </w:rPr>
              <w:t>所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  <w:spacing w:val="-2"/>
              </w:rPr>
              <w:t>律师</w:t>
            </w:r>
          </w:p>
          <w:p w14:paraId="1E129B7D">
            <w:pPr>
              <w:pStyle w:val="8"/>
              <w:jc w:val="right"/>
            </w:pPr>
            <w:r>
              <w:rPr>
                <w:color w:val="231F20"/>
                <w:spacing w:val="-16"/>
              </w:rPr>
              <w:t>被</w:t>
            </w:r>
            <w:r>
              <w:rPr>
                <w:color w:val="231F20"/>
                <w:spacing w:val="6"/>
              </w:rPr>
              <w:t xml:space="preserve">      </w:t>
            </w:r>
            <w:r>
              <w:rPr>
                <w:color w:val="231F20"/>
                <w:spacing w:val="-16"/>
              </w:rPr>
              <w:t>告</w:t>
            </w:r>
            <w:r>
              <w:rPr>
                <w:color w:val="231F20"/>
                <w:spacing w:val="20"/>
                <w:w w:val="101"/>
              </w:rPr>
              <w:t xml:space="preserve">  </w:t>
            </w:r>
            <w:r>
              <w:rPr>
                <w:color w:val="231F20"/>
                <w:spacing w:val="-16"/>
              </w:rPr>
              <w:t>：</w:t>
            </w:r>
          </w:p>
          <w:p w14:paraId="09F06A5A">
            <w:pPr>
              <w:pStyle w:val="8"/>
              <w:spacing w:before="84" w:line="199" w:lineRule="exact"/>
              <w:ind w:left="136"/>
            </w:pPr>
            <w:r>
              <w:rPr>
                <w:color w:val="231F20"/>
                <w:spacing w:val="-13"/>
                <w:position w:val="1"/>
              </w:rPr>
              <w:t>×××</w:t>
            </w:r>
          </w:p>
          <w:p w14:paraId="25CEA024">
            <w:pPr>
              <w:pStyle w:val="8"/>
              <w:spacing w:before="48" w:line="229" w:lineRule="auto"/>
              <w:ind w:left="84" w:right="16" w:firstLine="3"/>
              <w:rPr>
                <w:color w:val="231F20"/>
                <w:spacing w:val="41"/>
              </w:rPr>
            </w:pPr>
            <w:r>
              <w:rPr>
                <w:color w:val="231F20"/>
                <w:spacing w:val="41"/>
              </w:rPr>
              <w:t>委托诉讼</w:t>
            </w:r>
            <w:r>
              <w:rPr>
                <w:color w:val="231F20"/>
              </w:rPr>
              <w:t xml:space="preserve">  </w:t>
            </w:r>
            <w:r>
              <w:rPr>
                <w:color w:val="231F20"/>
                <w:spacing w:val="-13"/>
              </w:rPr>
              <w:t>代</w:t>
            </w:r>
            <w:r>
              <w:rPr>
                <w:color w:val="231F20"/>
                <w:spacing w:val="20"/>
              </w:rPr>
              <w:t xml:space="preserve">  </w:t>
            </w:r>
            <w:r>
              <w:rPr>
                <w:color w:val="231F20"/>
                <w:spacing w:val="-13"/>
              </w:rPr>
              <w:t>理</w:t>
            </w:r>
            <w:r>
              <w:rPr>
                <w:color w:val="231F20"/>
                <w:spacing w:val="19"/>
                <w:w w:val="101"/>
              </w:rPr>
              <w:t xml:space="preserve">  </w:t>
            </w:r>
            <w:r>
              <w:rPr>
                <w:color w:val="231F20"/>
                <w:spacing w:val="-13"/>
              </w:rPr>
              <w:t>人：</w:t>
            </w:r>
          </w:p>
          <w:p w14:paraId="3A1F8013">
            <w:pPr>
              <w:pStyle w:val="8"/>
              <w:spacing w:before="105" w:line="244" w:lineRule="auto"/>
              <w:ind w:left="85" w:right="280" w:firstLine="51"/>
            </w:pPr>
            <w: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549910</wp:posOffset>
                      </wp:positionH>
                      <wp:positionV relativeFrom="paragraph">
                        <wp:posOffset>101600</wp:posOffset>
                      </wp:positionV>
                      <wp:extent cx="156845" cy="307340"/>
                      <wp:effectExtent l="0" t="0" r="0" b="0"/>
                      <wp:wrapNone/>
                      <wp:docPr id="2" name="文本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6845" cy="3073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884BCB1">
                                  <w:pPr>
                                    <w:pStyle w:val="8"/>
                                    <w:spacing w:before="20" w:line="118" w:lineRule="exact"/>
                                    <w:ind w:left="157"/>
                                  </w:pPr>
                                  <w:r>
                                    <w:rPr>
                                      <w:color w:val="231F20"/>
                                      <w:position w:val="4"/>
                                    </w:rPr>
                                    <w:t>,</w:t>
                                  </w:r>
                                </w:p>
                                <w:p w14:paraId="3308A0A5">
                                  <w:pPr>
                                    <w:pStyle w:val="8"/>
                                    <w:spacing w:before="58" w:line="204" w:lineRule="auto"/>
                                    <w:ind w:left="20"/>
                                  </w:pPr>
                                  <w:r>
                                    <w:rPr>
                                      <w:color w:val="231F20"/>
                                    </w:rPr>
                                    <w:t>所</w:t>
                                  </w:r>
                                </w:p>
                              </w:txbxContent>
                            </wps:txbx>
                            <wps:bodyPr wrap="square"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6" o:spid="_x0000_s1026" o:spt="202" type="#_x0000_t202" style="position:absolute;left:0pt;margin-left:43.3pt;margin-top:8pt;height:24.2pt;width:12.35pt;z-index:251662336;mso-width-relative:page;mso-height-relative:page;" filled="f" stroked="f" coordsize="21600,21600" o:gfxdata="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BkM8oDWAAAACAEAAA8AAAAAAAAAAQAgAAAAIgAAAGRycy9kb3ducmV2&#10;LnhtbFBLAQIUABQAAAAIAIdO4kDnO9SDxQEAAH8DAAAOAAAAAAAAAAEAIAAAACUBAABkcnMvZTJv&#10;RG9jLnhtbFBLBQYAAAAABgAGAFkBAABcBQAAAAA=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 w14:paraId="7884BCB1">
                            <w:pPr>
                              <w:pStyle w:val="8"/>
                              <w:spacing w:before="20" w:line="118" w:lineRule="exact"/>
                              <w:ind w:left="157"/>
                            </w:pPr>
                            <w:r>
                              <w:rPr>
                                <w:color w:val="231F20"/>
                                <w:position w:val="4"/>
                              </w:rPr>
                              <w:t>,</w:t>
                            </w:r>
                          </w:p>
                          <w:p w14:paraId="3308A0A5">
                            <w:pPr>
                              <w:pStyle w:val="8"/>
                              <w:spacing w:before="58" w:line="204" w:lineRule="auto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color w:val="231F20"/>
                <w:spacing w:val="-56"/>
              </w:rPr>
              <w:t>×</w:t>
            </w:r>
            <w:r>
              <w:rPr>
                <w:color w:val="231F20"/>
                <w:spacing w:val="22"/>
              </w:rPr>
              <w:t xml:space="preserve">  </w:t>
            </w:r>
            <w:r>
              <w:rPr>
                <w:color w:val="231F20"/>
                <w:spacing w:val="-56"/>
              </w:rPr>
              <w:t>×</w:t>
            </w:r>
            <w:r>
              <w:rPr>
                <w:color w:val="231F20"/>
                <w:spacing w:val="22"/>
                <w:w w:val="101"/>
              </w:rPr>
              <w:t xml:space="preserve">  </w:t>
            </w:r>
            <w:r>
              <w:rPr>
                <w:color w:val="231F20"/>
                <w:spacing w:val="-56"/>
              </w:rPr>
              <w:t>×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4"/>
              </w:rPr>
              <w:t>××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-4"/>
              </w:rPr>
              <w:t>律</w:t>
            </w:r>
            <w:r>
              <w:rPr>
                <w:color w:val="231F20"/>
              </w:rPr>
              <w:t xml:space="preserve">   </w:t>
            </w:r>
            <w:r>
              <w:rPr>
                <w:color w:val="231F20"/>
                <w:spacing w:val="-2"/>
              </w:rPr>
              <w:t>律师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2CD2D6D">
            <w:pPr>
              <w:spacing w:line="269" w:lineRule="auto"/>
              <w:rPr>
                <w:rFonts w:ascii="Arial"/>
                <w:sz w:val="21"/>
              </w:rPr>
            </w:pPr>
          </w:p>
          <w:p w14:paraId="0ADD4CE8">
            <w:pPr>
              <w:spacing w:line="269" w:lineRule="auto"/>
              <w:rPr>
                <w:rFonts w:ascii="Arial"/>
                <w:sz w:val="21"/>
              </w:rPr>
            </w:pPr>
          </w:p>
          <w:p w14:paraId="4E8800A9">
            <w:pPr>
              <w:spacing w:line="270" w:lineRule="auto"/>
              <w:rPr>
                <w:rFonts w:ascii="Arial"/>
                <w:sz w:val="21"/>
              </w:rPr>
            </w:pPr>
          </w:p>
          <w:p w14:paraId="74C8425E">
            <w:pPr>
              <w:pStyle w:val="8"/>
              <w:spacing w:before="78" w:line="235" w:lineRule="auto"/>
              <w:ind w:left="84" w:right="83" w:firstLine="6"/>
            </w:pPr>
            <w:r>
              <w:rPr>
                <w:color w:val="231F20"/>
                <w:spacing w:val="-5"/>
              </w:rPr>
              <w:t>3.</w:t>
            </w:r>
            <w:r>
              <w:rPr>
                <w:color w:val="231F20"/>
                <w:spacing w:val="8"/>
              </w:rPr>
              <w:t xml:space="preserve"> </w:t>
            </w:r>
            <w:r>
              <w:rPr>
                <w:color w:val="231F20"/>
                <w:spacing w:val="-5"/>
              </w:rPr>
              <w:t>涉</w:t>
            </w:r>
            <w:r>
              <w:rPr>
                <w:color w:val="231F20"/>
                <w:spacing w:val="38"/>
              </w:rPr>
              <w:t xml:space="preserve"> </w:t>
            </w:r>
            <w:r>
              <w:rPr>
                <w:color w:val="231F20"/>
                <w:spacing w:val="-5"/>
              </w:rPr>
              <w:t>及</w:t>
            </w:r>
            <w:r>
              <w:rPr>
                <w:color w:val="231F20"/>
                <w:spacing w:val="39"/>
                <w:w w:val="101"/>
              </w:rPr>
              <w:t xml:space="preserve"> </w:t>
            </w:r>
            <w:r>
              <w:rPr>
                <w:color w:val="231F20"/>
                <w:spacing w:val="-5"/>
              </w:rPr>
              <w:t>相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1"/>
              </w:rPr>
              <w:t>同专利 / 涉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3"/>
              </w:rPr>
              <w:t>及</w:t>
            </w:r>
            <w:r>
              <w:rPr>
                <w:color w:val="231F20"/>
                <w:spacing w:val="10"/>
              </w:rPr>
              <w:t xml:space="preserve"> </w:t>
            </w:r>
            <w:r>
              <w:rPr>
                <w:color w:val="231F20"/>
                <w:spacing w:val="-13"/>
              </w:rPr>
              <w:t>相</w:t>
            </w:r>
            <w:r>
              <w:rPr>
                <w:color w:val="231F20"/>
                <w:spacing w:val="30"/>
              </w:rPr>
              <w:t xml:space="preserve"> </w:t>
            </w:r>
            <w:r>
              <w:rPr>
                <w:color w:val="231F20"/>
                <w:spacing w:val="-13"/>
              </w:rPr>
              <w:t>同</w:t>
            </w:r>
            <w:r>
              <w:rPr>
                <w:color w:val="231F20"/>
                <w:spacing w:val="25"/>
              </w:rPr>
              <w:t xml:space="preserve"> </w:t>
            </w:r>
            <w:r>
              <w:rPr>
                <w:color w:val="231F20"/>
                <w:spacing w:val="-13"/>
              </w:rPr>
              <w:t>当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事人</w:t>
            </w:r>
          </w:p>
          <w:p w14:paraId="4DEF09D7">
            <w:pPr>
              <w:pStyle w:val="8"/>
              <w:spacing w:before="45"/>
              <w:ind w:left="85" w:firstLine="1"/>
            </w:pPr>
            <w:r>
              <w:rPr>
                <w:rFonts w:ascii="方正黑体_GBK" w:hAnsi="方正黑体_GBK" w:eastAsia="方正黑体_GBK" w:cs="方正黑体_GBK"/>
                <w:color w:val="231F20"/>
                <w:spacing w:val="-4"/>
              </w:rPr>
              <w:t>4</w:t>
            </w:r>
            <w:r>
              <w:rPr>
                <w:color w:val="231F20"/>
                <w:spacing w:val="-4"/>
              </w:rPr>
              <w:t>.</w:t>
            </w:r>
            <w:r>
              <w:rPr>
                <w:color w:val="231F20"/>
                <w:spacing w:val="9"/>
              </w:rPr>
              <w:t xml:space="preserve"> </w:t>
            </w:r>
            <w:r>
              <w:rPr>
                <w:color w:val="231F20"/>
                <w:spacing w:val="-4"/>
              </w:rPr>
              <w:t>简</w:t>
            </w:r>
            <w:r>
              <w:rPr>
                <w:color w:val="231F20"/>
                <w:spacing w:val="31"/>
                <w:w w:val="101"/>
              </w:rPr>
              <w:t xml:space="preserve"> </w:t>
            </w:r>
            <w:r>
              <w:rPr>
                <w:color w:val="231F20"/>
                <w:spacing w:val="-4"/>
              </w:rPr>
              <w:t>要</w:t>
            </w:r>
            <w:r>
              <w:rPr>
                <w:color w:val="231F20"/>
                <w:spacing w:val="31"/>
              </w:rPr>
              <w:t xml:space="preserve"> </w:t>
            </w:r>
            <w:r>
              <w:rPr>
                <w:color w:val="231F20"/>
                <w:spacing w:val="-4"/>
              </w:rPr>
              <w:t>说</w:t>
            </w:r>
            <w:r>
              <w:rPr>
                <w:color w:val="231F20"/>
              </w:rPr>
              <w:t xml:space="preserve">   </w:t>
            </w:r>
            <w:r>
              <w:rPr>
                <w:color w:val="231F20"/>
                <w:spacing w:val="41"/>
              </w:rPr>
              <w:t>明被诉侵</w:t>
            </w:r>
            <w:r>
              <w:rPr>
                <w:color w:val="231F20"/>
              </w:rPr>
              <w:t xml:space="preserve">   </w:t>
            </w:r>
            <w:r>
              <w:rPr>
                <w:color w:val="231F20"/>
                <w:spacing w:val="41"/>
              </w:rPr>
              <w:t>权人从事</w:t>
            </w:r>
            <w:r>
              <w:rPr>
                <w:color w:val="231F20"/>
              </w:rPr>
              <w:t xml:space="preserve">   </w:t>
            </w:r>
            <w:r>
              <w:rPr>
                <w:color w:val="231F20"/>
                <w:spacing w:val="41"/>
              </w:rPr>
              <w:t>的侵权行</w:t>
            </w:r>
            <w:r>
              <w:rPr>
                <w:color w:val="231F20"/>
              </w:rPr>
              <w:t xml:space="preserve">   </w:t>
            </w:r>
            <w:r>
              <w:rPr>
                <w:color w:val="231F20"/>
                <w:spacing w:val="-3"/>
              </w:rPr>
              <w:t>为、</w:t>
            </w:r>
            <w:r>
              <w:rPr>
                <w:color w:val="231F20"/>
                <w:spacing w:val="38"/>
              </w:rPr>
              <w:t xml:space="preserve"> </w:t>
            </w:r>
            <w:r>
              <w:rPr>
                <w:color w:val="231F20"/>
                <w:spacing w:val="-3"/>
              </w:rPr>
              <w:t>侵</w:t>
            </w:r>
            <w:r>
              <w:rPr>
                <w:color w:val="231F20"/>
                <w:spacing w:val="37"/>
                <w:w w:val="101"/>
              </w:rPr>
              <w:t xml:space="preserve"> </w:t>
            </w:r>
            <w:r>
              <w:rPr>
                <w:color w:val="231F20"/>
                <w:spacing w:val="-3"/>
              </w:rPr>
              <w:t>权</w:t>
            </w:r>
            <w:r>
              <w:rPr>
                <w:color w:val="231F20"/>
              </w:rPr>
              <w:t xml:space="preserve">   </w:t>
            </w:r>
            <w:r>
              <w:rPr>
                <w:color w:val="231F20"/>
                <w:spacing w:val="8"/>
              </w:rPr>
              <w:t>持续时间、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41"/>
              </w:rPr>
              <w:t>侵权地域</w:t>
            </w:r>
            <w:r>
              <w:rPr>
                <w:color w:val="231F20"/>
              </w:rPr>
              <w:t xml:space="preserve">   </w:t>
            </w:r>
            <w:r>
              <w:rPr>
                <w:color w:val="231F20"/>
                <w:spacing w:val="-1"/>
              </w:rPr>
              <w:t>范围等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327B434D">
            <w:pPr>
              <w:spacing w:line="255" w:lineRule="auto"/>
              <w:rPr>
                <w:rFonts w:ascii="Arial"/>
                <w:sz w:val="21"/>
              </w:rPr>
            </w:pPr>
          </w:p>
          <w:p w14:paraId="256EBDE5">
            <w:pPr>
              <w:spacing w:line="255" w:lineRule="auto"/>
              <w:rPr>
                <w:rFonts w:ascii="Arial"/>
                <w:sz w:val="21"/>
              </w:rPr>
            </w:pPr>
          </w:p>
          <w:p w14:paraId="599B58D4">
            <w:pPr>
              <w:spacing w:line="255" w:lineRule="auto"/>
              <w:rPr>
                <w:rFonts w:ascii="Arial"/>
                <w:sz w:val="21"/>
              </w:rPr>
            </w:pPr>
          </w:p>
          <w:p w14:paraId="1C6151A8">
            <w:pPr>
              <w:spacing w:line="255" w:lineRule="auto"/>
              <w:rPr>
                <w:rFonts w:ascii="Arial"/>
                <w:sz w:val="21"/>
              </w:rPr>
            </w:pPr>
          </w:p>
          <w:p w14:paraId="61E49B7A">
            <w:pPr>
              <w:spacing w:line="255" w:lineRule="auto"/>
              <w:rPr>
                <w:rFonts w:ascii="Arial"/>
                <w:sz w:val="21"/>
              </w:rPr>
            </w:pPr>
          </w:p>
          <w:p w14:paraId="120E2020">
            <w:pPr>
              <w:spacing w:line="255" w:lineRule="auto"/>
              <w:rPr>
                <w:rFonts w:ascii="Arial"/>
                <w:sz w:val="21"/>
              </w:rPr>
            </w:pPr>
          </w:p>
          <w:p w14:paraId="067EE2BA">
            <w:pPr>
              <w:spacing w:line="256" w:lineRule="auto"/>
              <w:rPr>
                <w:rFonts w:ascii="Arial"/>
                <w:sz w:val="21"/>
              </w:rPr>
            </w:pPr>
          </w:p>
          <w:p w14:paraId="0DDBD9CE">
            <w:pPr>
              <w:spacing w:line="256" w:lineRule="auto"/>
              <w:rPr>
                <w:rFonts w:ascii="Arial"/>
                <w:sz w:val="21"/>
              </w:rPr>
            </w:pPr>
          </w:p>
          <w:p w14:paraId="471FFB50">
            <w:pPr>
              <w:spacing w:line="256" w:lineRule="auto"/>
              <w:rPr>
                <w:rFonts w:ascii="Arial"/>
                <w:sz w:val="21"/>
              </w:rPr>
            </w:pPr>
          </w:p>
          <w:p w14:paraId="3218E869">
            <w:pPr>
              <w:spacing w:line="256" w:lineRule="auto"/>
              <w:rPr>
                <w:rFonts w:ascii="Arial"/>
                <w:sz w:val="21"/>
              </w:rPr>
            </w:pPr>
          </w:p>
          <w:p w14:paraId="05D9EF4D">
            <w:pPr>
              <w:pStyle w:val="8"/>
              <w:spacing w:before="79" w:line="250" w:lineRule="auto"/>
              <w:ind w:left="137" w:right="82"/>
            </w:pPr>
            <w:r>
              <w:rPr>
                <w:color w:val="231F20"/>
                <w:spacing w:val="-32"/>
              </w:rPr>
              <w:t>×</w:t>
            </w:r>
            <w:r>
              <w:rPr>
                <w:color w:val="231F20"/>
                <w:spacing w:val="13"/>
                <w:w w:val="101"/>
              </w:rPr>
              <w:t xml:space="preserve"> </w:t>
            </w:r>
            <w:r>
              <w:rPr>
                <w:color w:val="231F20"/>
                <w:spacing w:val="-32"/>
              </w:rPr>
              <w:t>年</w:t>
            </w:r>
            <w:r>
              <w:rPr>
                <w:color w:val="231F20"/>
                <w:spacing w:val="4"/>
              </w:rPr>
              <w:t xml:space="preserve">  </w:t>
            </w:r>
            <w:r>
              <w:rPr>
                <w:color w:val="231F20"/>
                <w:spacing w:val="-32"/>
              </w:rPr>
              <w:t>×</w:t>
            </w:r>
            <w:r>
              <w:rPr>
                <w:color w:val="231F20"/>
                <w:spacing w:val="14"/>
                <w:w w:val="101"/>
              </w:rPr>
              <w:t xml:space="preserve"> </w:t>
            </w:r>
            <w:r>
              <w:rPr>
                <w:color w:val="231F20"/>
                <w:spacing w:val="-32"/>
              </w:rPr>
              <w:t>月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28"/>
              </w:rPr>
              <w:t>×</w:t>
            </w:r>
            <w:r>
              <w:rPr>
                <w:color w:val="231F20"/>
                <w:spacing w:val="49"/>
                <w:w w:val="101"/>
              </w:rPr>
              <w:t xml:space="preserve"> </w:t>
            </w:r>
            <w:r>
              <w:rPr>
                <w:color w:val="231F20"/>
                <w:spacing w:val="-28"/>
              </w:rPr>
              <w:t>日</w:t>
            </w:r>
          </w:p>
        </w:tc>
        <w:tc>
          <w:tcPr>
            <w:tcW w:w="118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71ABE91D">
            <w:pPr>
              <w:spacing w:line="266" w:lineRule="auto"/>
              <w:rPr>
                <w:rFonts w:ascii="Arial"/>
                <w:sz w:val="21"/>
              </w:rPr>
            </w:pPr>
          </w:p>
          <w:p w14:paraId="0370ACFC">
            <w:pPr>
              <w:spacing w:line="266" w:lineRule="auto"/>
              <w:rPr>
                <w:rFonts w:ascii="Arial"/>
                <w:sz w:val="21"/>
              </w:rPr>
            </w:pPr>
          </w:p>
          <w:p w14:paraId="7400F770">
            <w:pPr>
              <w:spacing w:line="266" w:lineRule="auto"/>
              <w:rPr>
                <w:rFonts w:ascii="Arial"/>
                <w:sz w:val="21"/>
              </w:rPr>
            </w:pPr>
          </w:p>
          <w:p w14:paraId="409A99B7">
            <w:pPr>
              <w:spacing w:line="266" w:lineRule="auto"/>
              <w:rPr>
                <w:rFonts w:ascii="Arial"/>
                <w:sz w:val="21"/>
              </w:rPr>
            </w:pPr>
          </w:p>
          <w:p w14:paraId="2D19FADE">
            <w:pPr>
              <w:spacing w:line="266" w:lineRule="auto"/>
              <w:rPr>
                <w:rFonts w:ascii="Arial"/>
                <w:sz w:val="21"/>
              </w:rPr>
            </w:pPr>
          </w:p>
          <w:p w14:paraId="27B8D877">
            <w:pPr>
              <w:spacing w:line="266" w:lineRule="auto"/>
              <w:rPr>
                <w:rFonts w:ascii="Arial"/>
                <w:sz w:val="21"/>
              </w:rPr>
            </w:pPr>
          </w:p>
          <w:p w14:paraId="2B311B5D">
            <w:pPr>
              <w:spacing w:line="266" w:lineRule="auto"/>
              <w:rPr>
                <w:rFonts w:ascii="Arial"/>
                <w:sz w:val="21"/>
              </w:rPr>
            </w:pPr>
          </w:p>
          <w:p w14:paraId="52D6ABC3">
            <w:pPr>
              <w:spacing w:line="266" w:lineRule="auto"/>
              <w:rPr>
                <w:rFonts w:ascii="Arial"/>
                <w:sz w:val="21"/>
              </w:rPr>
            </w:pPr>
            <w:bookmarkStart w:id="4" w:name="_GoBack"/>
            <w:bookmarkEnd w:id="4"/>
          </w:p>
          <w:p w14:paraId="39BEDB78">
            <w:pPr>
              <w:spacing w:line="266" w:lineRule="auto"/>
              <w:rPr>
                <w:rFonts w:ascii="Arial"/>
                <w:sz w:val="21"/>
              </w:rPr>
            </w:pPr>
          </w:p>
          <w:p w14:paraId="640E803A">
            <w:pPr>
              <w:pStyle w:val="8"/>
              <w:spacing w:before="78" w:line="247" w:lineRule="auto"/>
              <w:ind w:left="87" w:right="81" w:firstLine="3"/>
              <w:jc w:val="both"/>
            </w:pPr>
            <w:r>
              <w:rPr>
                <w:color w:val="231F20"/>
                <w:spacing w:val="40"/>
              </w:rPr>
              <w:t>写明一审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41"/>
              </w:rPr>
              <w:t>判项基本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2"/>
              </w:rPr>
              <w:t>内容</w:t>
            </w:r>
          </w:p>
        </w:tc>
        <w:tc>
          <w:tcPr>
            <w:tcW w:w="99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72A79DE3">
            <w:pPr>
              <w:spacing w:line="266" w:lineRule="auto"/>
              <w:rPr>
                <w:rFonts w:ascii="Arial"/>
                <w:sz w:val="21"/>
              </w:rPr>
            </w:pPr>
          </w:p>
          <w:p w14:paraId="230F926A">
            <w:pPr>
              <w:spacing w:line="266" w:lineRule="auto"/>
              <w:rPr>
                <w:rFonts w:ascii="Arial"/>
                <w:sz w:val="21"/>
              </w:rPr>
            </w:pPr>
          </w:p>
          <w:p w14:paraId="7A506EE2">
            <w:pPr>
              <w:spacing w:line="266" w:lineRule="auto"/>
              <w:rPr>
                <w:rFonts w:ascii="Arial"/>
                <w:sz w:val="21"/>
              </w:rPr>
            </w:pPr>
          </w:p>
          <w:p w14:paraId="000D8F28">
            <w:pPr>
              <w:spacing w:line="266" w:lineRule="auto"/>
              <w:rPr>
                <w:rFonts w:ascii="Arial"/>
                <w:sz w:val="21"/>
              </w:rPr>
            </w:pPr>
          </w:p>
          <w:p w14:paraId="07C2A9B1">
            <w:pPr>
              <w:spacing w:line="266" w:lineRule="auto"/>
              <w:rPr>
                <w:rFonts w:ascii="Arial"/>
                <w:sz w:val="21"/>
              </w:rPr>
            </w:pPr>
          </w:p>
          <w:p w14:paraId="2955949B">
            <w:pPr>
              <w:spacing w:line="266" w:lineRule="auto"/>
              <w:rPr>
                <w:rFonts w:ascii="Arial"/>
                <w:sz w:val="21"/>
              </w:rPr>
            </w:pPr>
          </w:p>
          <w:p w14:paraId="2B9605D4">
            <w:pPr>
              <w:spacing w:line="266" w:lineRule="auto"/>
              <w:rPr>
                <w:rFonts w:ascii="Arial"/>
                <w:sz w:val="21"/>
              </w:rPr>
            </w:pPr>
          </w:p>
          <w:p w14:paraId="15F8300F">
            <w:pPr>
              <w:spacing w:line="266" w:lineRule="auto"/>
              <w:rPr>
                <w:rFonts w:ascii="Arial"/>
                <w:sz w:val="21"/>
              </w:rPr>
            </w:pPr>
          </w:p>
          <w:p w14:paraId="05343E88">
            <w:pPr>
              <w:spacing w:line="266" w:lineRule="auto"/>
              <w:rPr>
                <w:rFonts w:ascii="Arial"/>
                <w:sz w:val="21"/>
              </w:rPr>
            </w:pPr>
          </w:p>
          <w:p w14:paraId="581AC144">
            <w:pPr>
              <w:pStyle w:val="8"/>
              <w:spacing w:before="79" w:line="247" w:lineRule="auto"/>
              <w:ind w:left="88" w:right="500"/>
            </w:pPr>
            <w:r>
              <w:rPr>
                <w:color w:val="231F20"/>
                <w:spacing w:val="-15"/>
              </w:rPr>
              <w:t>法院：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5"/>
              </w:rPr>
              <w:t>案号：</w:t>
            </w:r>
          </w:p>
        </w:tc>
        <w:tc>
          <w:tcPr>
            <w:tcW w:w="157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497458A9">
            <w:pPr>
              <w:pStyle w:val="8"/>
              <w:tabs>
                <w:tab w:val="left" w:pos="111"/>
              </w:tabs>
              <w:spacing w:before="89" w:line="248" w:lineRule="auto"/>
              <w:ind w:right="12" w:firstLine="115"/>
              <w:jc w:val="both"/>
            </w:pPr>
            <w:r>
              <w:rPr>
                <w:color w:val="231F20"/>
                <w:spacing w:val="-5"/>
                <w:w w:val="98"/>
              </w:rPr>
              <w:t>上</w:t>
            </w:r>
            <w:r>
              <w:rPr>
                <w:color w:val="231F20"/>
                <w:spacing w:val="11"/>
              </w:rPr>
              <w:t xml:space="preserve">   </w:t>
            </w:r>
            <w:r>
              <w:rPr>
                <w:color w:val="231F20"/>
                <w:spacing w:val="-5"/>
                <w:w w:val="98"/>
              </w:rPr>
              <w:t>诉</w:t>
            </w:r>
            <w:r>
              <w:rPr>
                <w:color w:val="231F20"/>
                <w:spacing w:val="12"/>
              </w:rPr>
              <w:t xml:space="preserve">   </w:t>
            </w:r>
            <w:r>
              <w:rPr>
                <w:color w:val="231F20"/>
                <w:spacing w:val="-5"/>
                <w:w w:val="98"/>
              </w:rPr>
              <w:t>人</w:t>
            </w:r>
            <w:r>
              <w:rPr>
                <w:color w:val="231F20"/>
              </w:rPr>
              <w:t xml:space="preserve">  </w:t>
            </w:r>
            <w:r>
              <w:rPr>
                <w:color w:val="231F20"/>
                <w:spacing w:val="9"/>
              </w:rPr>
              <w:t>（原审原告</w:t>
            </w:r>
            <w:r>
              <w:rPr>
                <w:color w:val="231F20"/>
                <w:spacing w:val="1"/>
              </w:rPr>
              <w:t xml:space="preserve">  </w:t>
            </w:r>
            <w:r>
              <w:rPr>
                <w:color w:val="231F20"/>
              </w:rPr>
              <w:tab/>
            </w:r>
            <w:r>
              <w:rPr>
                <w:color w:val="231F20"/>
                <w:spacing w:val="-4"/>
              </w:rPr>
              <w:t>/ 被</w:t>
            </w:r>
            <w:r>
              <w:rPr>
                <w:color w:val="231F20"/>
                <w:spacing w:val="11"/>
              </w:rPr>
              <w:t xml:space="preserve">  </w:t>
            </w:r>
            <w:r>
              <w:rPr>
                <w:color w:val="231F20"/>
                <w:spacing w:val="-4"/>
              </w:rPr>
              <w:t>告</w:t>
            </w:r>
            <w:r>
              <w:rPr>
                <w:color w:val="231F20"/>
                <w:spacing w:val="7"/>
              </w:rPr>
              <w:t xml:space="preserve">  </w:t>
            </w:r>
            <w:r>
              <w:rPr>
                <w:color w:val="231F20"/>
                <w:spacing w:val="-63"/>
              </w:rPr>
              <w:t>）：</w:t>
            </w:r>
          </w:p>
          <w:p w14:paraId="3CA888A3">
            <w:pPr>
              <w:pStyle w:val="8"/>
              <w:spacing w:before="59" w:line="199" w:lineRule="exact"/>
              <w:ind w:left="140"/>
            </w:pPr>
            <w:r>
              <w:rPr>
                <w:color w:val="231F20"/>
                <w:spacing w:val="-13"/>
                <w:position w:val="1"/>
              </w:rPr>
              <w:t>×××</w:t>
            </w:r>
          </w:p>
          <w:p w14:paraId="1E7E84DD">
            <w:pPr>
              <w:pStyle w:val="8"/>
              <w:spacing w:before="47" w:line="230" w:lineRule="auto"/>
              <w:ind w:left="88" w:right="12" w:firstLine="3"/>
              <w:rPr>
                <w:color w:val="231F20"/>
                <w:spacing w:val="41"/>
              </w:rPr>
            </w:pPr>
            <w:r>
              <w:rPr>
                <w:color w:val="231F20"/>
                <w:spacing w:val="41"/>
              </w:rPr>
              <w:t>委托诉讼</w:t>
            </w:r>
            <w:r>
              <w:rPr>
                <w:color w:val="231F20"/>
              </w:rPr>
              <w:t xml:space="preserve">  </w:t>
            </w:r>
            <w:r>
              <w:rPr>
                <w:color w:val="231F20"/>
                <w:spacing w:val="-13"/>
              </w:rPr>
              <w:t>代</w:t>
            </w:r>
            <w:r>
              <w:rPr>
                <w:color w:val="231F20"/>
                <w:spacing w:val="20"/>
              </w:rPr>
              <w:t xml:space="preserve">  </w:t>
            </w:r>
            <w:r>
              <w:rPr>
                <w:color w:val="231F20"/>
                <w:spacing w:val="-13"/>
              </w:rPr>
              <w:t>理</w:t>
            </w:r>
            <w:r>
              <w:rPr>
                <w:color w:val="231F20"/>
                <w:spacing w:val="19"/>
                <w:w w:val="101"/>
              </w:rPr>
              <w:t xml:space="preserve">  </w:t>
            </w:r>
            <w:r>
              <w:rPr>
                <w:color w:val="231F20"/>
                <w:spacing w:val="-13"/>
              </w:rPr>
              <w:t>人：</w:t>
            </w:r>
          </w:p>
          <w:p w14:paraId="365FE605">
            <w:pPr>
              <w:pStyle w:val="8"/>
              <w:spacing w:before="101" w:line="207" w:lineRule="auto"/>
              <w:ind w:left="89" w:right="276" w:firstLine="51"/>
            </w:pPr>
            <w: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552450</wp:posOffset>
                      </wp:positionH>
                      <wp:positionV relativeFrom="paragraph">
                        <wp:posOffset>99695</wp:posOffset>
                      </wp:positionV>
                      <wp:extent cx="156845" cy="307340"/>
                      <wp:effectExtent l="0" t="0" r="0" b="0"/>
                      <wp:wrapNone/>
                      <wp:docPr id="1" name="文本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6845" cy="3073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C07467E">
                                  <w:pPr>
                                    <w:pStyle w:val="8"/>
                                    <w:spacing w:before="20" w:line="118" w:lineRule="exact"/>
                                    <w:ind w:left="157"/>
                                  </w:pPr>
                                  <w:r>
                                    <w:rPr>
                                      <w:color w:val="231F20"/>
                                      <w:position w:val="4"/>
                                    </w:rPr>
                                    <w:t>,</w:t>
                                  </w:r>
                                </w:p>
                                <w:p w14:paraId="11AFE607">
                                  <w:pPr>
                                    <w:pStyle w:val="8"/>
                                    <w:spacing w:before="58" w:line="204" w:lineRule="auto"/>
                                    <w:ind w:left="20"/>
                                  </w:pPr>
                                  <w:r>
                                    <w:rPr>
                                      <w:color w:val="231F20"/>
                                    </w:rPr>
                                    <w:t>所</w:t>
                                  </w:r>
                                </w:p>
                              </w:txbxContent>
                            </wps:txbx>
                            <wps:bodyPr wrap="square"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5" o:spid="_x0000_s1026" o:spt="202" type="#_x0000_t202" style="position:absolute;left:0pt;margin-left:43.5pt;margin-top:7.85pt;height:24.2pt;width:12.35pt;z-index:251660288;mso-width-relative:page;mso-height-relative:page;" filled="f" stroked="f" coordsize="21600,21600" o:gfxdata="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O9PjobXAAAACAEAAA8AAAAAAAAAAQAgAAAAIgAAAGRycy9kb3ducmV2&#10;LnhtbFBLAQIUABQAAAAIAIdO4kCirXQQxAEAAH8DAAAOAAAAAAAAAAEAIAAAACYBAABkcnMvZTJv&#10;RG9jLnhtbFBLBQYAAAAABgAGAFkBAABcBQAAAAA=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 w14:paraId="7C07467E">
                            <w:pPr>
                              <w:pStyle w:val="8"/>
                              <w:spacing w:before="20" w:line="118" w:lineRule="exact"/>
                              <w:ind w:left="157"/>
                            </w:pPr>
                            <w:r>
                              <w:rPr>
                                <w:color w:val="231F20"/>
                                <w:position w:val="4"/>
                              </w:rPr>
                              <w:t>,</w:t>
                            </w:r>
                          </w:p>
                          <w:p w14:paraId="11AFE607">
                            <w:pPr>
                              <w:pStyle w:val="8"/>
                              <w:spacing w:before="58" w:line="204" w:lineRule="auto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color w:val="231F20"/>
                <w:spacing w:val="-56"/>
              </w:rPr>
              <w:t>×</w:t>
            </w:r>
            <w:r>
              <w:rPr>
                <w:color w:val="231F20"/>
                <w:spacing w:val="22"/>
              </w:rPr>
              <w:t xml:space="preserve">  </w:t>
            </w:r>
            <w:r>
              <w:rPr>
                <w:color w:val="231F20"/>
                <w:spacing w:val="-56"/>
              </w:rPr>
              <w:t>×</w:t>
            </w:r>
            <w:r>
              <w:rPr>
                <w:color w:val="231F20"/>
                <w:spacing w:val="22"/>
                <w:w w:val="101"/>
              </w:rPr>
              <w:t xml:space="preserve">  </w:t>
            </w:r>
            <w:r>
              <w:rPr>
                <w:color w:val="231F20"/>
                <w:spacing w:val="-56"/>
              </w:rPr>
              <w:t>×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4"/>
              </w:rPr>
              <w:t>××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-4"/>
              </w:rPr>
              <w:t>律</w:t>
            </w:r>
            <w:r>
              <w:rPr>
                <w:color w:val="231F20"/>
              </w:rPr>
              <w:t xml:space="preserve">   </w:t>
            </w:r>
            <w:r>
              <w:rPr>
                <w:color w:val="231F20"/>
                <w:spacing w:val="-2"/>
              </w:rPr>
              <w:t>律师</w:t>
            </w:r>
          </w:p>
          <w:p w14:paraId="4C637598">
            <w:pPr>
              <w:pStyle w:val="8"/>
              <w:tabs>
                <w:tab w:val="left" w:pos="111"/>
              </w:tabs>
              <w:spacing w:before="68" w:line="248" w:lineRule="auto"/>
              <w:ind w:right="12" w:firstLine="115"/>
              <w:jc w:val="both"/>
            </w:pPr>
            <w:r>
              <w:rPr>
                <w:color w:val="231F20"/>
                <w:spacing w:val="35"/>
              </w:rPr>
              <w:t>被上诉人</w:t>
            </w:r>
            <w:r>
              <w:rPr>
                <w:color w:val="231F20"/>
              </w:rPr>
              <w:t xml:space="preserve">  </w:t>
            </w:r>
            <w:r>
              <w:rPr>
                <w:color w:val="231F20"/>
                <w:spacing w:val="9"/>
              </w:rPr>
              <w:t>（原审原告</w:t>
            </w:r>
            <w:r>
              <w:rPr>
                <w:color w:val="231F20"/>
                <w:spacing w:val="1"/>
              </w:rPr>
              <w:t xml:space="preserve">  </w:t>
            </w:r>
            <w:r>
              <w:rPr>
                <w:color w:val="231F20"/>
              </w:rPr>
              <w:tab/>
            </w:r>
            <w:r>
              <w:rPr>
                <w:color w:val="231F20"/>
                <w:spacing w:val="-4"/>
              </w:rPr>
              <w:t>/ 被</w:t>
            </w:r>
            <w:r>
              <w:rPr>
                <w:color w:val="231F20"/>
                <w:spacing w:val="11"/>
              </w:rPr>
              <w:t xml:space="preserve">  </w:t>
            </w:r>
            <w:r>
              <w:rPr>
                <w:color w:val="231F20"/>
                <w:spacing w:val="-4"/>
              </w:rPr>
              <w:t>告</w:t>
            </w:r>
            <w:r>
              <w:rPr>
                <w:color w:val="231F20"/>
                <w:spacing w:val="7"/>
              </w:rPr>
              <w:t xml:space="preserve">  </w:t>
            </w:r>
            <w:r>
              <w:rPr>
                <w:color w:val="231F20"/>
                <w:spacing w:val="-63"/>
              </w:rPr>
              <w:t>）：</w:t>
            </w:r>
          </w:p>
          <w:p w14:paraId="46021117">
            <w:pPr>
              <w:pStyle w:val="8"/>
              <w:spacing w:before="59" w:line="199" w:lineRule="exact"/>
              <w:ind w:left="140"/>
            </w:pPr>
            <w:r>
              <w:rPr>
                <w:color w:val="231F20"/>
                <w:spacing w:val="-13"/>
                <w:position w:val="1"/>
              </w:rPr>
              <w:t>×××</w:t>
            </w:r>
          </w:p>
          <w:p w14:paraId="6E9800C2">
            <w:pPr>
              <w:pStyle w:val="8"/>
              <w:spacing w:before="49" w:line="228" w:lineRule="auto"/>
              <w:ind w:left="88" w:right="12" w:firstLine="3"/>
            </w:pPr>
            <w:r>
              <w:rPr>
                <w:color w:val="231F20"/>
                <w:spacing w:val="41"/>
              </w:rPr>
              <w:t>委托诉讼</w:t>
            </w:r>
            <w:r>
              <w:rPr>
                <w:color w:val="231F20"/>
              </w:rPr>
              <w:t xml:space="preserve">  </w:t>
            </w:r>
            <w:r>
              <w:rPr>
                <w:color w:val="231F20"/>
                <w:spacing w:val="-13"/>
              </w:rPr>
              <w:t>代</w:t>
            </w:r>
            <w:r>
              <w:rPr>
                <w:color w:val="231F20"/>
                <w:spacing w:val="20"/>
              </w:rPr>
              <w:t xml:space="preserve">  </w:t>
            </w:r>
            <w:r>
              <w:rPr>
                <w:color w:val="231F20"/>
                <w:spacing w:val="-13"/>
              </w:rPr>
              <w:t>理</w:t>
            </w:r>
            <w:r>
              <w:rPr>
                <w:color w:val="231F20"/>
                <w:spacing w:val="19"/>
                <w:w w:val="101"/>
              </w:rPr>
              <w:t xml:space="preserve">  </w:t>
            </w:r>
            <w:r>
              <w:rPr>
                <w:color w:val="231F20"/>
                <w:spacing w:val="-13"/>
              </w:rPr>
              <w:t>人：</w:t>
            </w:r>
          </w:p>
          <w:p w14:paraId="757A168F">
            <w:pPr>
              <w:pStyle w:val="8"/>
              <w:spacing w:before="105" w:line="215" w:lineRule="auto"/>
              <w:ind w:left="89" w:right="276" w:firstLine="51"/>
            </w:pPr>
            <w: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552450</wp:posOffset>
                      </wp:positionH>
                      <wp:positionV relativeFrom="paragraph">
                        <wp:posOffset>102235</wp:posOffset>
                      </wp:positionV>
                      <wp:extent cx="156845" cy="307340"/>
                      <wp:effectExtent l="0" t="0" r="0" b="0"/>
                      <wp:wrapNone/>
                      <wp:docPr id="3" name="文本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6845" cy="3073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29274FB">
                                  <w:pPr>
                                    <w:pStyle w:val="8"/>
                                    <w:spacing w:before="20" w:line="118" w:lineRule="exact"/>
                                    <w:ind w:left="157"/>
                                  </w:pPr>
                                  <w:r>
                                    <w:rPr>
                                      <w:color w:val="231F20"/>
                                      <w:position w:val="4"/>
                                    </w:rPr>
                                    <w:t>,</w:t>
                                  </w:r>
                                </w:p>
                                <w:p w14:paraId="64F883BA">
                                  <w:pPr>
                                    <w:pStyle w:val="8"/>
                                    <w:spacing w:before="58" w:line="204" w:lineRule="auto"/>
                                    <w:ind w:left="20"/>
                                  </w:pPr>
                                  <w:r>
                                    <w:rPr>
                                      <w:color w:val="231F20"/>
                                    </w:rPr>
                                    <w:t>所</w:t>
                                  </w:r>
                                </w:p>
                              </w:txbxContent>
                            </wps:txbx>
                            <wps:bodyPr wrap="square"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7" o:spid="_x0000_s1026" o:spt="202" type="#_x0000_t202" style="position:absolute;left:0pt;margin-left:43.5pt;margin-top:8.05pt;height:24.2pt;width:12.35pt;z-index:251661312;mso-width-relative:page;mso-height-relative:page;" filled="f" stroked="f" coordsize="21600,21600" o:gfxdata="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JGKR/zXAAAACAEAAA8AAAAAAAAAAQAgAAAAIgAAAGRycy9kb3ducmV2&#10;LnhtbFBLAQIUABQAAAAIAIdO4kAbtGRExAEAAH8DAAAOAAAAAAAAAAEAIAAAACYBAABkcnMvZTJv&#10;RG9jLnhtbFBLBQYAAAAABgAGAFkBAABcBQAAAAA=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 w14:paraId="329274FB">
                            <w:pPr>
                              <w:pStyle w:val="8"/>
                              <w:spacing w:before="20" w:line="118" w:lineRule="exact"/>
                              <w:ind w:left="157"/>
                            </w:pPr>
                            <w:r>
                              <w:rPr>
                                <w:color w:val="231F20"/>
                                <w:position w:val="4"/>
                              </w:rPr>
                              <w:t>,</w:t>
                            </w:r>
                          </w:p>
                          <w:p w14:paraId="64F883BA">
                            <w:pPr>
                              <w:pStyle w:val="8"/>
                              <w:spacing w:before="58" w:line="204" w:lineRule="auto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color w:val="231F20"/>
                <w:spacing w:val="-56"/>
              </w:rPr>
              <w:t>×</w:t>
            </w:r>
            <w:r>
              <w:rPr>
                <w:color w:val="231F20"/>
                <w:spacing w:val="22"/>
              </w:rPr>
              <w:t xml:space="preserve">  </w:t>
            </w:r>
            <w:r>
              <w:rPr>
                <w:color w:val="231F20"/>
                <w:spacing w:val="-56"/>
              </w:rPr>
              <w:t>×</w:t>
            </w:r>
            <w:r>
              <w:rPr>
                <w:color w:val="231F20"/>
                <w:spacing w:val="22"/>
                <w:w w:val="101"/>
              </w:rPr>
              <w:t xml:space="preserve">  </w:t>
            </w:r>
            <w:r>
              <w:rPr>
                <w:color w:val="231F20"/>
                <w:spacing w:val="-56"/>
              </w:rPr>
              <w:t>×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4"/>
              </w:rPr>
              <w:t>××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-4"/>
              </w:rPr>
              <w:t>律</w:t>
            </w:r>
            <w:r>
              <w:rPr>
                <w:color w:val="231F20"/>
              </w:rPr>
              <w:t xml:space="preserve">   </w:t>
            </w:r>
            <w:r>
              <w:rPr>
                <w:color w:val="231F20"/>
                <w:spacing w:val="-2"/>
              </w:rPr>
              <w:t>律师</w:t>
            </w:r>
          </w:p>
        </w:tc>
        <w:tc>
          <w:tcPr>
            <w:tcW w:w="97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11728137">
            <w:pPr>
              <w:spacing w:line="255" w:lineRule="auto"/>
              <w:rPr>
                <w:rFonts w:ascii="Arial"/>
                <w:sz w:val="21"/>
              </w:rPr>
            </w:pPr>
          </w:p>
          <w:p w14:paraId="1174426E">
            <w:pPr>
              <w:spacing w:line="255" w:lineRule="auto"/>
              <w:rPr>
                <w:rFonts w:ascii="Arial"/>
                <w:sz w:val="21"/>
              </w:rPr>
            </w:pPr>
          </w:p>
          <w:p w14:paraId="69ADFD4E">
            <w:pPr>
              <w:spacing w:line="255" w:lineRule="auto"/>
              <w:rPr>
                <w:rFonts w:ascii="Arial"/>
                <w:sz w:val="21"/>
              </w:rPr>
            </w:pPr>
          </w:p>
          <w:p w14:paraId="434D1A2F">
            <w:pPr>
              <w:spacing w:line="255" w:lineRule="auto"/>
              <w:rPr>
                <w:rFonts w:ascii="Arial"/>
                <w:sz w:val="21"/>
              </w:rPr>
            </w:pPr>
          </w:p>
          <w:p w14:paraId="10F79597">
            <w:pPr>
              <w:spacing w:line="255" w:lineRule="auto"/>
              <w:rPr>
                <w:rFonts w:ascii="Arial"/>
                <w:sz w:val="21"/>
              </w:rPr>
            </w:pPr>
          </w:p>
          <w:p w14:paraId="4971787D">
            <w:pPr>
              <w:spacing w:line="255" w:lineRule="auto"/>
              <w:rPr>
                <w:rFonts w:ascii="Arial"/>
                <w:sz w:val="21"/>
              </w:rPr>
            </w:pPr>
          </w:p>
          <w:p w14:paraId="308086D5">
            <w:pPr>
              <w:spacing w:line="256" w:lineRule="auto"/>
              <w:rPr>
                <w:rFonts w:ascii="Arial"/>
                <w:sz w:val="21"/>
              </w:rPr>
            </w:pPr>
          </w:p>
          <w:p w14:paraId="10301249">
            <w:pPr>
              <w:spacing w:line="256" w:lineRule="auto"/>
              <w:rPr>
                <w:rFonts w:ascii="Arial"/>
                <w:sz w:val="21"/>
              </w:rPr>
            </w:pPr>
          </w:p>
          <w:p w14:paraId="2DC79619">
            <w:pPr>
              <w:spacing w:line="256" w:lineRule="auto"/>
              <w:rPr>
                <w:rFonts w:ascii="Arial"/>
                <w:sz w:val="21"/>
              </w:rPr>
            </w:pPr>
          </w:p>
          <w:p w14:paraId="4EE383EE">
            <w:pPr>
              <w:spacing w:line="256" w:lineRule="auto"/>
              <w:rPr>
                <w:rFonts w:ascii="Arial"/>
                <w:sz w:val="21"/>
              </w:rPr>
            </w:pPr>
          </w:p>
          <w:p w14:paraId="6DC3019A">
            <w:pPr>
              <w:pStyle w:val="8"/>
              <w:spacing w:before="79" w:line="250" w:lineRule="auto"/>
              <w:ind w:left="142" w:right="77"/>
            </w:pPr>
            <w:r>
              <w:rPr>
                <w:color w:val="231F20"/>
                <w:spacing w:val="-32"/>
              </w:rPr>
              <w:t>×</w:t>
            </w:r>
            <w:r>
              <w:rPr>
                <w:color w:val="231F20"/>
                <w:spacing w:val="13"/>
                <w:w w:val="101"/>
              </w:rPr>
              <w:t xml:space="preserve"> </w:t>
            </w:r>
            <w:r>
              <w:rPr>
                <w:color w:val="231F20"/>
                <w:spacing w:val="-32"/>
              </w:rPr>
              <w:t>年</w:t>
            </w:r>
            <w:r>
              <w:rPr>
                <w:color w:val="231F20"/>
                <w:spacing w:val="4"/>
              </w:rPr>
              <w:t xml:space="preserve">  </w:t>
            </w:r>
            <w:r>
              <w:rPr>
                <w:color w:val="231F20"/>
                <w:spacing w:val="-32"/>
              </w:rPr>
              <w:t>×</w:t>
            </w:r>
            <w:r>
              <w:rPr>
                <w:color w:val="231F20"/>
                <w:spacing w:val="14"/>
                <w:w w:val="101"/>
              </w:rPr>
              <w:t xml:space="preserve"> </w:t>
            </w:r>
            <w:r>
              <w:rPr>
                <w:color w:val="231F20"/>
                <w:spacing w:val="-32"/>
              </w:rPr>
              <w:t>月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28"/>
              </w:rPr>
              <w:t>×</w:t>
            </w:r>
            <w:r>
              <w:rPr>
                <w:color w:val="231F20"/>
                <w:spacing w:val="49"/>
                <w:w w:val="101"/>
              </w:rPr>
              <w:t xml:space="preserve"> </w:t>
            </w:r>
            <w:r>
              <w:rPr>
                <w:color w:val="231F20"/>
                <w:spacing w:val="-28"/>
              </w:rPr>
              <w:t>日</w:t>
            </w:r>
          </w:p>
        </w:tc>
        <w:tc>
          <w:tcPr>
            <w:tcW w:w="132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0428992">
            <w:pPr>
              <w:spacing w:line="266" w:lineRule="auto"/>
              <w:rPr>
                <w:rFonts w:ascii="Arial"/>
                <w:sz w:val="21"/>
              </w:rPr>
            </w:pPr>
          </w:p>
          <w:p w14:paraId="22B72FBA">
            <w:pPr>
              <w:spacing w:line="266" w:lineRule="auto"/>
              <w:rPr>
                <w:rFonts w:ascii="Arial"/>
                <w:sz w:val="21"/>
              </w:rPr>
            </w:pPr>
          </w:p>
          <w:p w14:paraId="76B16D1E">
            <w:pPr>
              <w:spacing w:line="266" w:lineRule="auto"/>
              <w:rPr>
                <w:rFonts w:ascii="Arial"/>
                <w:sz w:val="21"/>
              </w:rPr>
            </w:pPr>
          </w:p>
          <w:p w14:paraId="59838BE5">
            <w:pPr>
              <w:spacing w:line="266" w:lineRule="auto"/>
              <w:rPr>
                <w:rFonts w:ascii="Arial"/>
                <w:sz w:val="21"/>
              </w:rPr>
            </w:pPr>
          </w:p>
          <w:p w14:paraId="77E7C9FA">
            <w:pPr>
              <w:spacing w:line="266" w:lineRule="auto"/>
              <w:rPr>
                <w:rFonts w:ascii="Arial"/>
                <w:sz w:val="21"/>
              </w:rPr>
            </w:pPr>
          </w:p>
          <w:p w14:paraId="522DB54F">
            <w:pPr>
              <w:spacing w:line="266" w:lineRule="auto"/>
              <w:rPr>
                <w:rFonts w:ascii="Arial"/>
                <w:sz w:val="21"/>
              </w:rPr>
            </w:pPr>
          </w:p>
          <w:p w14:paraId="1AEFCCBA">
            <w:pPr>
              <w:spacing w:line="266" w:lineRule="auto"/>
              <w:rPr>
                <w:rFonts w:ascii="Arial"/>
                <w:sz w:val="21"/>
              </w:rPr>
            </w:pPr>
          </w:p>
          <w:p w14:paraId="2A821668">
            <w:pPr>
              <w:spacing w:line="266" w:lineRule="auto"/>
              <w:rPr>
                <w:rFonts w:ascii="Arial"/>
                <w:sz w:val="21"/>
              </w:rPr>
            </w:pPr>
          </w:p>
          <w:p w14:paraId="765938D8">
            <w:pPr>
              <w:spacing w:line="266" w:lineRule="auto"/>
              <w:rPr>
                <w:rFonts w:ascii="Arial"/>
                <w:sz w:val="21"/>
              </w:rPr>
            </w:pPr>
          </w:p>
          <w:p w14:paraId="7AB9A92E">
            <w:pPr>
              <w:pStyle w:val="8"/>
              <w:spacing w:before="78" w:line="247" w:lineRule="auto"/>
              <w:ind w:left="91" w:right="79" w:firstLine="3"/>
              <w:jc w:val="both"/>
            </w:pPr>
            <w:r>
              <w:rPr>
                <w:color w:val="231F20"/>
                <w:spacing w:val="40"/>
              </w:rPr>
              <w:t>写明二审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41"/>
              </w:rPr>
              <w:t>判项基本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2"/>
              </w:rPr>
              <w:t>内容</w:t>
            </w:r>
          </w:p>
        </w:tc>
      </w:tr>
    </w:tbl>
    <w:p w14:paraId="131ED2F4">
      <w:pPr>
        <w:spacing w:before="169" w:line="235" w:lineRule="auto"/>
        <w:jc w:val="center"/>
        <w:rPr>
          <w:rFonts w:ascii="方正书宋_GBK" w:hAnsi="方正书宋_GBK" w:eastAsia="方正书宋_GBK" w:cs="方正书宋_GBK"/>
          <w:sz w:val="21"/>
          <w:szCs w:val="21"/>
        </w:rPr>
      </w:pPr>
      <w: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-69215</wp:posOffset>
                </wp:positionH>
                <wp:positionV relativeFrom="paragraph">
                  <wp:posOffset>255905</wp:posOffset>
                </wp:positionV>
                <wp:extent cx="223520" cy="172085"/>
                <wp:effectExtent l="26035" t="0" r="0" b="0"/>
                <wp:wrapNone/>
                <wp:docPr id="8" name="Text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-65839" y="256357"/>
                          <a:ext cx="223520" cy="172085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  <a:effectLst/>
                      </wps:spPr>
                      <wps:txbx>
                        <w:txbxContent>
                          <w:p w14:paraId="663A7A28">
                            <w:pPr>
                              <w:spacing w:before="63" w:line="186" w:lineRule="auto"/>
                              <w:rPr>
                                <w:rFonts w:ascii="Times New Roman" w:hAnsi="Times New Roman" w:eastAsia="Times New Roman" w:cs="Times New Roman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" o:spid="_x0000_s1026" o:spt="202" type="#_x0000_t202" style="position:absolute;left:0pt;margin-left:-5.45pt;margin-top:20.15pt;height:13.55pt;width:17.6pt;rotation:5898240f;z-index:251659264;mso-width-relative:page;mso-height-relative:page;" filled="f" stroked="f" coordsize="21600,21600" o:gfxdata="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GKVcffX&#10;AAAACAEAAA8AAAAAAAAAAQAgAAAAIgAAAGRycy9kb3ducmV2LnhtbFBLAQIUABQAAAAIAIdO4kCH&#10;41/IWgIAALgEAAAOAAAAAAAAAAEAIAAAACYBAABkcnMvZTJvRG9jLnhtbFBLBQYAAAAABgAGAFkB&#10;AADyBQAAAAA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 w14:paraId="663A7A28">
                      <w:pPr>
                        <w:spacing w:before="63" w:line="186" w:lineRule="auto"/>
                        <w:rPr>
                          <w:rFonts w:ascii="Times New Roman" w:hAnsi="Times New Roman" w:eastAsia="Times New Roman" w:cs="Times New Roman"/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方正书宋_GBK" w:hAnsi="方正书宋_GBK" w:eastAsia="方正书宋_GBK" w:cs="方正书宋_GBK"/>
          <w:color w:val="231F20"/>
          <w:spacing w:val="-1"/>
          <w:sz w:val="21"/>
          <w:szCs w:val="21"/>
        </w:rPr>
        <w:t>注：1. 如有关诉讼案件暂未结案，请注明诉讼案件的当前进展，如已受理 / 处于管辖权异议程序 /</w:t>
      </w:r>
      <w:r>
        <w:rPr>
          <w:rFonts w:ascii="方正书宋_GBK" w:hAnsi="方正书宋_GBK" w:eastAsia="方正书宋_GBK" w:cs="方正书宋_GBK"/>
          <w:color w:val="231F20"/>
          <w:spacing w:val="20"/>
          <w:w w:val="101"/>
          <w:sz w:val="21"/>
          <w:szCs w:val="21"/>
        </w:rPr>
        <w:t xml:space="preserve"> </w:t>
      </w:r>
      <w:r>
        <w:rPr>
          <w:rFonts w:ascii="方正书宋_GBK" w:hAnsi="方正书宋_GBK" w:eastAsia="方正书宋_GBK" w:cs="方正书宋_GBK"/>
          <w:color w:val="231F20"/>
          <w:spacing w:val="-1"/>
          <w:sz w:val="21"/>
          <w:szCs w:val="21"/>
        </w:rPr>
        <w:t>已安排开庭（开庭时间）/</w:t>
      </w:r>
      <w:r>
        <w:rPr>
          <w:rFonts w:ascii="方正书宋_GBK" w:hAnsi="方正书宋_GBK" w:eastAsia="方正书宋_GBK" w:cs="方正书宋_GBK"/>
          <w:color w:val="231F20"/>
          <w:spacing w:val="20"/>
          <w:w w:val="101"/>
          <w:sz w:val="21"/>
          <w:szCs w:val="21"/>
        </w:rPr>
        <w:t xml:space="preserve"> </w:t>
      </w:r>
      <w:r>
        <w:rPr>
          <w:rFonts w:ascii="方正书宋_GBK" w:hAnsi="方正书宋_GBK" w:eastAsia="方正书宋_GBK" w:cs="方正书宋_GBK"/>
          <w:color w:val="231F20"/>
          <w:spacing w:val="-1"/>
          <w:sz w:val="21"/>
          <w:szCs w:val="21"/>
        </w:rPr>
        <w:t>已</w:t>
      </w:r>
      <w:r>
        <w:rPr>
          <w:rFonts w:ascii="方正书宋_GBK" w:hAnsi="方正书宋_GBK" w:eastAsia="方正书宋_GBK" w:cs="方正书宋_GBK"/>
          <w:color w:val="231F20"/>
          <w:spacing w:val="-2"/>
          <w:sz w:val="21"/>
          <w:szCs w:val="21"/>
        </w:rPr>
        <w:t>开庭（开庭时间）等；</w:t>
      </w:r>
    </w:p>
    <w:p w14:paraId="597EC880">
      <w:pPr>
        <w:spacing w:before="35" w:line="210" w:lineRule="auto"/>
        <w:ind w:left="989"/>
        <w:rPr>
          <w:rFonts w:ascii="方正楷体_GBK" w:hAnsi="方正楷体_GBK" w:eastAsia="方正楷体_GBK" w:cs="方正楷体_GBK"/>
          <w:sz w:val="30"/>
          <w:szCs w:val="30"/>
        </w:rPr>
      </w:pPr>
      <w:r>
        <w:rPr>
          <w:rFonts w:ascii="方正书宋_GBK" w:hAnsi="方正书宋_GBK" w:eastAsia="方正书宋_GBK" w:cs="方正书宋_GBK"/>
          <w:color w:val="231F20"/>
          <w:spacing w:val="-1"/>
          <w:sz w:val="21"/>
          <w:szCs w:val="21"/>
        </w:rPr>
        <w:t>2. 如诉讼案件存在再审情形，需一并写明相关</w:t>
      </w:r>
      <w:r>
        <w:rPr>
          <w:rFonts w:ascii="方正书宋_GBK" w:hAnsi="方正书宋_GBK" w:eastAsia="方正书宋_GBK" w:cs="方正书宋_GBK"/>
          <w:color w:val="231F20"/>
          <w:spacing w:val="-2"/>
          <w:sz w:val="21"/>
          <w:szCs w:val="21"/>
        </w:rPr>
        <w:t>信息。</w:t>
      </w:r>
      <w:r>
        <w:rPr>
          <w:rFonts w:hint="eastAsia" w:ascii="方正书宋_GBK" w:hAnsi="方正书宋_GBK" w:eastAsia="方正书宋_GBK" w:cs="方正书宋_GBK"/>
          <w:color w:val="231F20"/>
          <w:spacing w:val="-2"/>
          <w:sz w:val="21"/>
          <w:szCs w:val="21"/>
          <w:lang w:val="en-US" w:eastAsia="zh-CN"/>
        </w:rPr>
        <w:t xml:space="preserve"> </w:t>
      </w:r>
    </w:p>
    <w:sectPr>
      <w:headerReference r:id="rId14" w:type="default"/>
      <w:footerReference r:id="rId15" w:type="default"/>
      <w:pgSz w:w="16838" w:h="11906" w:orient="landscape"/>
      <w:pgMar w:top="1133" w:right="400" w:bottom="1417" w:left="998" w:header="0" w:footer="81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31624B5B-62B3-4074-9147-55806CCC7DD2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9FB8066C-42C4-4580-BB18-265BB06F63B7}"/>
  </w:font>
  <w:font w:name="方正大标宋_GBK">
    <w:panose1 w:val="02000000000000000000"/>
    <w:charset w:val="86"/>
    <w:family w:val="auto"/>
    <w:pitch w:val="default"/>
    <w:sig w:usb0="A00002BF" w:usb1="08CF7CFA" w:usb2="00000000" w:usb3="00000000" w:csb0="00040001" w:csb1="00000000"/>
    <w:embedRegular r:id="rId3" w:fontKey="{F33FB1E8-7D71-4EC4-B86D-657A101EAB21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69DBEC7C-8BDF-4042-BE6A-4400BDCA5B1F}"/>
  </w:font>
  <w:font w:name="方正黑体_GBK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5" w:fontKey="{D9E5EBE5-90A7-4982-9393-C726325E5D57}"/>
  </w:font>
  <w:font w:name="方正楷体_GBK">
    <w:panose1 w:val="02000000000000000000"/>
    <w:charset w:val="86"/>
    <w:family w:val="auto"/>
    <w:pitch w:val="default"/>
    <w:sig w:usb0="800002BF" w:usb1="38CF7CFA" w:usb2="00000016" w:usb3="00000000" w:csb0="00040000" w:csb1="00000000"/>
    <w:embedRegular r:id="rId6" w:fontKey="{35BCA49A-ECD8-4316-98B0-412019F0790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CC98A1">
    <w:pPr>
      <w:spacing w:line="176" w:lineRule="auto"/>
      <w:jc w:val="right"/>
      <w:rPr>
        <w:rFonts w:ascii="Times New Roman" w:hAnsi="Times New Roman" w:eastAsia="Times New Roman" w:cs="Times New Roman"/>
        <w:sz w:val="21"/>
        <w:szCs w:val="2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011129">
    <w:pPr>
      <w:spacing w:line="176" w:lineRule="auto"/>
      <w:ind w:left="3"/>
      <w:rPr>
        <w:rFonts w:ascii="Times New Roman" w:hAnsi="Times New Roman" w:eastAsia="Times New Roman" w:cs="Times New Roman"/>
        <w:sz w:val="21"/>
        <w:szCs w:val="21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4C9F53">
    <w:pPr>
      <w:spacing w:line="176" w:lineRule="auto"/>
      <w:jc w:val="right"/>
      <w:rPr>
        <w:rFonts w:ascii="Times New Roman" w:hAnsi="Times New Roman" w:eastAsia="Times New Roman" w:cs="Times New Roman"/>
        <w:sz w:val="21"/>
        <w:szCs w:val="21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EEFA79">
    <w:pPr>
      <w:spacing w:line="176" w:lineRule="auto"/>
      <w:ind w:left="3"/>
      <w:rPr>
        <w:rFonts w:ascii="Times New Roman" w:hAnsi="Times New Roman" w:eastAsia="Times New Roman" w:cs="Times New Roman"/>
        <w:sz w:val="21"/>
        <w:szCs w:val="21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666695">
    <w:pPr>
      <w:spacing w:line="176" w:lineRule="auto"/>
      <w:jc w:val="right"/>
      <w:rPr>
        <w:rFonts w:ascii="Times New Roman" w:hAnsi="Times New Roman" w:eastAsia="Times New Roman" w:cs="Times New Roman"/>
        <w:sz w:val="21"/>
        <w:szCs w:val="21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B36A96">
    <w:pPr>
      <w:spacing w:line="176" w:lineRule="auto"/>
      <w:ind w:left="3"/>
      <w:rPr>
        <w:rFonts w:ascii="Times New Roman" w:hAnsi="Times New Roman" w:eastAsia="Times New Roman" w:cs="Times New Roman"/>
        <w:sz w:val="21"/>
        <w:szCs w:val="21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89727E">
    <w:pPr>
      <w:spacing w:line="176" w:lineRule="auto"/>
      <w:ind w:right="8"/>
      <w:jc w:val="right"/>
      <w:rPr>
        <w:rFonts w:ascii="Times New Roman" w:hAnsi="Times New Roman" w:eastAsia="Times New Roman" w:cs="Times New Roman"/>
        <w:sz w:val="21"/>
        <w:szCs w:val="21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45F9AA">
    <w:pPr>
      <w:pStyle w:val="2"/>
      <w:spacing w:line="14" w:lineRule="auto"/>
      <w:rPr>
        <w:sz w:val="2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367945">
    <w:pPr>
      <w:spacing w:line="176" w:lineRule="auto"/>
      <w:rPr>
        <w:rFonts w:hint="default" w:ascii="Times New Roman" w:hAnsi="Times New Roman" w:eastAsia="宋体" w:cs="Times New Roman"/>
        <w:sz w:val="21"/>
        <w:szCs w:val="21"/>
        <w:lang w:val="en-US" w:eastAsia="zh-C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2F4A07">
    <w:pPr>
      <w:pStyle w:val="2"/>
      <w:spacing w:line="14" w:lineRule="auto"/>
      <w:rPr>
        <w:sz w:val="2"/>
      </w:rPr>
    </w:pPr>
    <w:bookmarkStart w:id="0" w:name="bookmark26"/>
    <w:bookmarkEnd w:id="0"/>
    <w:bookmarkStart w:id="1" w:name="bookmark95"/>
    <w:bookmarkEnd w:id="1"/>
    <w:bookmarkStart w:id="2" w:name="bookmark199"/>
    <w:bookmarkEnd w:id="2"/>
    <w:bookmarkStart w:id="3" w:name="bookmark265"/>
    <w:bookmarkEnd w:id="3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B49716">
    <w:pPr>
      <w:pStyle w:val="2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8"/>
  <w:displayBackgroundShape w:val="1"/>
  <w:embedTrueTypeFonts/>
  <w:saveSubsetFonts/>
  <w:bordersDoNotSurroundHeader w:val="1"/>
  <w:bordersDoNotSurroundFooter w:val="1"/>
  <w:documentProtection w:enforcement="0"/>
  <w:defaultTabStop w:val="500"/>
  <w:hyphenationZone w:val="360"/>
  <w:displayHorizontalDrawingGridEvery w:val="1"/>
  <w:displayVerticalDrawingGridEvery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4YjA1ZDA3ZWU1ODI5Y2EyM2Q5YjAxYjk0NDQ4MGIifQ=="/>
  </w:docVars>
  <w:rsids>
    <w:rsidRoot w:val="00000000"/>
    <w:rsid w:val="05922349"/>
    <w:rsid w:val="0B8C6CF8"/>
    <w:rsid w:val="0EEEE2EE"/>
    <w:rsid w:val="13011698"/>
    <w:rsid w:val="1A3C1CBB"/>
    <w:rsid w:val="1BB82A97"/>
    <w:rsid w:val="1DAE4148"/>
    <w:rsid w:val="26B62EF1"/>
    <w:rsid w:val="26BD3FAB"/>
    <w:rsid w:val="2F925CF0"/>
    <w:rsid w:val="33DA9E9B"/>
    <w:rsid w:val="3AEB0608"/>
    <w:rsid w:val="3CE8434E"/>
    <w:rsid w:val="3F47EB2B"/>
    <w:rsid w:val="3F9FDA55"/>
    <w:rsid w:val="3FDF4AB0"/>
    <w:rsid w:val="3FEFD56B"/>
    <w:rsid w:val="3FFCB97D"/>
    <w:rsid w:val="4B5F2DD4"/>
    <w:rsid w:val="576F55A7"/>
    <w:rsid w:val="59BDB788"/>
    <w:rsid w:val="5BEF04A4"/>
    <w:rsid w:val="5F3E0651"/>
    <w:rsid w:val="5F4F5ADA"/>
    <w:rsid w:val="5FBFE48F"/>
    <w:rsid w:val="643D7E0E"/>
    <w:rsid w:val="64715B3A"/>
    <w:rsid w:val="65AA48FC"/>
    <w:rsid w:val="66410DD2"/>
    <w:rsid w:val="69271AFF"/>
    <w:rsid w:val="6A1412E4"/>
    <w:rsid w:val="6B99415D"/>
    <w:rsid w:val="6DDF034E"/>
    <w:rsid w:val="6E97D185"/>
    <w:rsid w:val="6FB32028"/>
    <w:rsid w:val="72FFF92E"/>
    <w:rsid w:val="74BD49E1"/>
    <w:rsid w:val="775FFE76"/>
    <w:rsid w:val="7AEC944A"/>
    <w:rsid w:val="7DCE6B2B"/>
    <w:rsid w:val="7DDD7FB7"/>
    <w:rsid w:val="7EFFA409"/>
    <w:rsid w:val="7F67DE2C"/>
    <w:rsid w:val="7F7F2C22"/>
    <w:rsid w:val="7FB5D95A"/>
    <w:rsid w:val="9FFE29DF"/>
    <w:rsid w:val="AFDF088E"/>
    <w:rsid w:val="B3D34B61"/>
    <w:rsid w:val="BA23968D"/>
    <w:rsid w:val="BBEF5D6A"/>
    <w:rsid w:val="BBFC5E68"/>
    <w:rsid w:val="BCFD7A76"/>
    <w:rsid w:val="BD6B81A0"/>
    <w:rsid w:val="BF3E99BB"/>
    <w:rsid w:val="C9EF6A62"/>
    <w:rsid w:val="CD7FAD0D"/>
    <w:rsid w:val="D7B5F79C"/>
    <w:rsid w:val="DBA9DAA9"/>
    <w:rsid w:val="DBDB9F78"/>
    <w:rsid w:val="DD7F6448"/>
    <w:rsid w:val="E3A7CB25"/>
    <w:rsid w:val="EE0F614E"/>
    <w:rsid w:val="EE7CA6F3"/>
    <w:rsid w:val="EFF7845E"/>
    <w:rsid w:val="F1D7E444"/>
    <w:rsid w:val="F1EAF164"/>
    <w:rsid w:val="F5F3FF2A"/>
    <w:rsid w:val="F73DB915"/>
    <w:rsid w:val="F7874722"/>
    <w:rsid w:val="F7DBDE27"/>
    <w:rsid w:val="F9E930F4"/>
    <w:rsid w:val="FC3FDAE6"/>
    <w:rsid w:val="FCEFA4CD"/>
    <w:rsid w:val="FDBF986F"/>
    <w:rsid w:val="FE7A7E98"/>
    <w:rsid w:val="FEA47172"/>
    <w:rsid w:val="FF2D6B59"/>
    <w:rsid w:val="FFBED09F"/>
    <w:rsid w:val="FFDF80FA"/>
    <w:rsid w:val="FFF7173D"/>
    <w:rsid w:val="FFFD636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方正书宋_GBK" w:hAnsi="方正书宋_GBK" w:eastAsia="方正书宋_GBK" w:cs="方正书宋_GBK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1.xml"/><Relationship Id="rId16" Type="http://schemas.openxmlformats.org/officeDocument/2006/relationships/theme" Target="theme/theme1.xml"/><Relationship Id="rId15" Type="http://schemas.openxmlformats.org/officeDocument/2006/relationships/footer" Target="footer9.xml"/><Relationship Id="rId14" Type="http://schemas.openxmlformats.org/officeDocument/2006/relationships/header" Target="header2.xml"/><Relationship Id="rId13" Type="http://schemas.openxmlformats.org/officeDocument/2006/relationships/footer" Target="footer8.xml"/><Relationship Id="rId12" Type="http://schemas.openxmlformats.org/officeDocument/2006/relationships/footer" Target="footer7.xml"/><Relationship Id="rId11" Type="http://schemas.openxmlformats.org/officeDocument/2006/relationships/footer" Target="footer6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9</Pages>
  <Words>3910</Words>
  <Characters>3970</Characters>
  <TotalTime>3</TotalTime>
  <ScaleCrop>false</ScaleCrop>
  <LinksUpToDate>false</LinksUpToDate>
  <CharactersWithSpaces>5491</CharactersWithSpaces>
  <Application>WPS Office_12.1.0.21541_F1E327BC-269C-435d-A152-05C5408002CA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2025-05-31T09:01:00Z</dcterms:created>
  <dc:creator>Administrator</dc:creator>
  <cp:lastModifiedBy>大东哥！</cp:lastModifiedBy>
  <dcterms:modified xsi:type="dcterms:W3CDTF">2025-06-30T08:15:29Z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2025-05-31T18:41:00Z</vt:filetime>
  </property>
  <property fmtid="{D5CDD505-2E9C-101B-9397-08002B2CF9AE}" pid="4" name="KSOProductBuildVer">
    <vt:lpwstr>2052-12.1.0.21541</vt:lpwstr>
  </property>
  <property fmtid="{D5CDD505-2E9C-101B-9397-08002B2CF9AE}" pid="5" name="ICV">
    <vt:lpwstr>4A642CE558A04C5CAD118D87DF3A58E5_13</vt:lpwstr>
  </property>
  <property fmtid="{D5CDD505-2E9C-101B-9397-08002B2CF9AE}" pid="6" name="KSOTemplateDocerSaveRecord">
    <vt:lpwstr>eyJoZGlkIjoiMzJjNzA3NDZmODZiZDUyYzEwODkxN2Y2MTVlODIxYzkiLCJ1c2VySWQiOiI1MDI4NjYyNzMifQ==</vt:lpwstr>
  </property>
</Properties>
</file>